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B187" w14:textId="77777777" w:rsidR="00123071" w:rsidRDefault="00123071" w:rsidP="00123071">
      <w:pPr>
        <w:pStyle w:val="Betarp"/>
        <w:ind w:left="5046"/>
        <w:rPr>
          <w:shd w:val="clear" w:color="auto" w:fill="FFFFFF"/>
        </w:rPr>
      </w:pPr>
      <w:r>
        <w:t xml:space="preserve">Mažmeninės </w:t>
      </w:r>
      <w:r>
        <w:rPr>
          <w:shd w:val="clear" w:color="auto" w:fill="FFFFFF"/>
        </w:rPr>
        <w:t xml:space="preserve">prekybos ir paslaugų teikimo </w:t>
      </w:r>
      <w:r>
        <w:t>Kalvarijos</w:t>
      </w:r>
      <w:r>
        <w:rPr>
          <w:shd w:val="clear" w:color="auto" w:fill="FFFFFF"/>
        </w:rPr>
        <w:t xml:space="preserve"> savivaldybės viešosiose vietose, </w:t>
      </w:r>
    </w:p>
    <w:p w14:paraId="012F5DB1" w14:textId="77777777" w:rsidR="00123071" w:rsidRDefault="00123071" w:rsidP="00123071">
      <w:pPr>
        <w:pStyle w:val="Betarp"/>
        <w:ind w:left="4536" w:firstLine="567"/>
        <w:rPr>
          <w:shd w:val="clear" w:color="auto" w:fill="FFFFFF"/>
        </w:rPr>
      </w:pPr>
      <w:r>
        <w:rPr>
          <w:shd w:val="clear" w:color="auto" w:fill="FFFFFF"/>
        </w:rPr>
        <w:t xml:space="preserve">renginio metu taisyklių </w:t>
      </w:r>
    </w:p>
    <w:p w14:paraId="1129F405" w14:textId="77777777" w:rsidR="00123071" w:rsidRDefault="00123071" w:rsidP="00123071">
      <w:pPr>
        <w:pStyle w:val="Betarp"/>
        <w:ind w:left="4536" w:firstLine="567"/>
      </w:pPr>
      <w:r>
        <w:t>priedas</w:t>
      </w:r>
    </w:p>
    <w:p w14:paraId="11831772" w14:textId="77777777" w:rsidR="00123071" w:rsidRDefault="00123071" w:rsidP="00123071">
      <w:pPr>
        <w:widowControl w:val="0"/>
        <w:suppressAutoHyphens/>
        <w:overflowPunct w:val="0"/>
        <w:ind w:left="5670" w:hanging="141"/>
        <w:textAlignment w:val="baseline"/>
        <w:rPr>
          <w:kern w:val="3"/>
          <w:szCs w:val="24"/>
        </w:rPr>
      </w:pPr>
    </w:p>
    <w:p w14:paraId="6D273529" w14:textId="77777777" w:rsidR="00123071" w:rsidRDefault="00123071" w:rsidP="00123071">
      <w:pPr>
        <w:widowControl w:val="0"/>
        <w:suppressAutoHyphens/>
        <w:overflowPunct w:val="0"/>
        <w:ind w:left="709"/>
        <w:textAlignment w:val="baseline"/>
        <w:rPr>
          <w:kern w:val="3"/>
          <w:szCs w:val="24"/>
        </w:rPr>
      </w:pPr>
    </w:p>
    <w:tbl>
      <w:tblPr>
        <w:tblW w:w="9639" w:type="dxa"/>
        <w:tblInd w:w="108" w:type="dxa"/>
        <w:tblCellMar>
          <w:left w:w="10" w:type="dxa"/>
          <w:right w:w="10" w:type="dxa"/>
        </w:tblCellMar>
        <w:tblLook w:val="04A0" w:firstRow="1" w:lastRow="0" w:firstColumn="1" w:lastColumn="0" w:noHBand="0" w:noVBand="1"/>
      </w:tblPr>
      <w:tblGrid>
        <w:gridCol w:w="9639"/>
      </w:tblGrid>
      <w:tr w:rsidR="00123071" w14:paraId="749166CC"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142F45B2" w14:textId="77777777" w:rsidR="00123071" w:rsidRDefault="00123071">
            <w:pPr>
              <w:widowControl w:val="0"/>
              <w:tabs>
                <w:tab w:val="left" w:pos="1247"/>
              </w:tabs>
              <w:suppressAutoHyphens/>
              <w:overflowPunct w:val="0"/>
              <w:jc w:val="center"/>
              <w:textAlignment w:val="baseline"/>
              <w:rPr>
                <w:rFonts w:ascii="Calibri" w:hAnsi="Calibri"/>
                <w:kern w:val="3"/>
                <w:sz w:val="22"/>
                <w:szCs w:val="22"/>
                <w:lang w:val="en-US" w:eastAsia="en-US"/>
              </w:rPr>
            </w:pPr>
            <w:r>
              <w:rPr>
                <w:kern w:val="3"/>
                <w:szCs w:val="24"/>
                <w:vertAlign w:val="superscript"/>
                <w:lang w:val="en-US" w:eastAsia="en-US"/>
              </w:rPr>
              <w:t>(</w:t>
            </w:r>
            <w:proofErr w:type="spellStart"/>
            <w:r>
              <w:rPr>
                <w:kern w:val="3"/>
                <w:szCs w:val="24"/>
                <w:vertAlign w:val="superscript"/>
                <w:lang w:val="en-US" w:eastAsia="en-US"/>
              </w:rPr>
              <w:t>Juridinio</w:t>
            </w:r>
            <w:proofErr w:type="spellEnd"/>
            <w:r>
              <w:rPr>
                <w:kern w:val="3"/>
                <w:szCs w:val="24"/>
                <w:vertAlign w:val="superscript"/>
                <w:lang w:val="en-US" w:eastAsia="en-US"/>
              </w:rPr>
              <w:t xml:space="preserve"> </w:t>
            </w:r>
            <w:proofErr w:type="spellStart"/>
            <w:r>
              <w:rPr>
                <w:kern w:val="3"/>
                <w:szCs w:val="24"/>
                <w:vertAlign w:val="superscript"/>
                <w:lang w:val="en-US" w:eastAsia="en-US"/>
              </w:rPr>
              <w:t>asmens</w:t>
            </w:r>
            <w:proofErr w:type="spellEnd"/>
            <w:r>
              <w:rPr>
                <w:kern w:val="3"/>
                <w:szCs w:val="24"/>
                <w:vertAlign w:val="superscript"/>
                <w:lang w:val="en-US" w:eastAsia="en-US"/>
              </w:rPr>
              <w:t xml:space="preserve"> </w:t>
            </w:r>
            <w:proofErr w:type="spellStart"/>
            <w:r>
              <w:rPr>
                <w:kern w:val="3"/>
                <w:szCs w:val="24"/>
                <w:vertAlign w:val="superscript"/>
                <w:lang w:val="en-US" w:eastAsia="en-US"/>
              </w:rPr>
              <w:t>pavadinimas</w:t>
            </w:r>
            <w:proofErr w:type="spellEnd"/>
            <w:r>
              <w:rPr>
                <w:kern w:val="3"/>
                <w:szCs w:val="24"/>
                <w:vertAlign w:val="superscript"/>
                <w:lang w:val="en-US" w:eastAsia="en-US"/>
              </w:rPr>
              <w:t xml:space="preserve">, </w:t>
            </w:r>
            <w:proofErr w:type="spellStart"/>
            <w:r>
              <w:rPr>
                <w:kern w:val="3"/>
                <w:szCs w:val="24"/>
                <w:vertAlign w:val="superscript"/>
                <w:lang w:val="en-US" w:eastAsia="en-US"/>
              </w:rPr>
              <w:t>kodas</w:t>
            </w:r>
            <w:proofErr w:type="spellEnd"/>
            <w:r>
              <w:rPr>
                <w:kern w:val="3"/>
                <w:szCs w:val="24"/>
                <w:vertAlign w:val="superscript"/>
                <w:lang w:val="en-US" w:eastAsia="en-US"/>
              </w:rPr>
              <w:t xml:space="preserve"> </w:t>
            </w:r>
            <w:proofErr w:type="spellStart"/>
            <w:r>
              <w:rPr>
                <w:kern w:val="3"/>
                <w:szCs w:val="24"/>
                <w:vertAlign w:val="superscript"/>
                <w:lang w:val="en-US" w:eastAsia="en-US"/>
              </w:rPr>
              <w:t>arba</w:t>
            </w:r>
            <w:proofErr w:type="spellEnd"/>
            <w:r>
              <w:rPr>
                <w:kern w:val="3"/>
                <w:szCs w:val="24"/>
                <w:vertAlign w:val="superscript"/>
                <w:lang w:val="en-US" w:eastAsia="en-US"/>
              </w:rPr>
              <w:t xml:space="preserve"> </w:t>
            </w:r>
            <w:proofErr w:type="spellStart"/>
            <w:r>
              <w:rPr>
                <w:kern w:val="3"/>
                <w:szCs w:val="24"/>
                <w:vertAlign w:val="superscript"/>
                <w:lang w:val="en-US" w:eastAsia="en-US"/>
              </w:rPr>
              <w:t>fizinio</w:t>
            </w:r>
            <w:proofErr w:type="spellEnd"/>
            <w:r>
              <w:rPr>
                <w:kern w:val="3"/>
                <w:szCs w:val="24"/>
                <w:vertAlign w:val="superscript"/>
                <w:lang w:val="en-US" w:eastAsia="en-US"/>
              </w:rPr>
              <w:t xml:space="preserve"> </w:t>
            </w:r>
            <w:proofErr w:type="spellStart"/>
            <w:r>
              <w:rPr>
                <w:kern w:val="3"/>
                <w:szCs w:val="24"/>
                <w:vertAlign w:val="superscript"/>
                <w:lang w:val="en-US" w:eastAsia="en-US"/>
              </w:rPr>
              <w:t>asmens</w:t>
            </w:r>
            <w:proofErr w:type="spellEnd"/>
            <w:r>
              <w:rPr>
                <w:kern w:val="3"/>
                <w:szCs w:val="24"/>
                <w:vertAlign w:val="superscript"/>
                <w:lang w:val="en-US" w:eastAsia="en-US"/>
              </w:rPr>
              <w:t xml:space="preserve"> </w:t>
            </w:r>
            <w:proofErr w:type="spellStart"/>
            <w:r>
              <w:rPr>
                <w:kern w:val="3"/>
                <w:szCs w:val="24"/>
                <w:vertAlign w:val="superscript"/>
                <w:lang w:val="en-US" w:eastAsia="en-US"/>
              </w:rPr>
              <w:t>vardas</w:t>
            </w:r>
            <w:proofErr w:type="spellEnd"/>
            <w:r>
              <w:rPr>
                <w:kern w:val="3"/>
                <w:szCs w:val="24"/>
                <w:vertAlign w:val="superscript"/>
                <w:lang w:val="en-US" w:eastAsia="en-US"/>
              </w:rPr>
              <w:t xml:space="preserve">, </w:t>
            </w:r>
            <w:proofErr w:type="spellStart"/>
            <w:r>
              <w:rPr>
                <w:kern w:val="3"/>
                <w:szCs w:val="24"/>
                <w:vertAlign w:val="superscript"/>
                <w:lang w:val="en-US" w:eastAsia="en-US"/>
              </w:rPr>
              <w:t>pavardė</w:t>
            </w:r>
            <w:proofErr w:type="spellEnd"/>
            <w:r>
              <w:rPr>
                <w:kern w:val="3"/>
                <w:szCs w:val="24"/>
                <w:vertAlign w:val="superscript"/>
                <w:lang w:val="en-US" w:eastAsia="en-US"/>
              </w:rPr>
              <w:t xml:space="preserve">, </w:t>
            </w:r>
            <w:proofErr w:type="spellStart"/>
            <w:r>
              <w:rPr>
                <w:kern w:val="3"/>
                <w:szCs w:val="24"/>
                <w:vertAlign w:val="superscript"/>
                <w:lang w:val="en-US" w:eastAsia="en-US"/>
              </w:rPr>
              <w:t>asmens</w:t>
            </w:r>
            <w:proofErr w:type="spellEnd"/>
            <w:r>
              <w:rPr>
                <w:kern w:val="3"/>
                <w:szCs w:val="24"/>
                <w:vertAlign w:val="superscript"/>
                <w:lang w:val="en-US" w:eastAsia="en-US"/>
              </w:rPr>
              <w:t xml:space="preserve"> </w:t>
            </w:r>
            <w:proofErr w:type="spellStart"/>
            <w:r>
              <w:rPr>
                <w:kern w:val="3"/>
                <w:szCs w:val="24"/>
                <w:vertAlign w:val="superscript"/>
                <w:lang w:val="en-US" w:eastAsia="en-US"/>
              </w:rPr>
              <w:t>kodas</w:t>
            </w:r>
            <w:proofErr w:type="spellEnd"/>
            <w:r>
              <w:rPr>
                <w:kern w:val="3"/>
                <w:szCs w:val="24"/>
                <w:vertAlign w:val="superscript"/>
                <w:lang w:val="en-US" w:eastAsia="en-US"/>
              </w:rPr>
              <w:t xml:space="preserve">, </w:t>
            </w:r>
            <w:proofErr w:type="spellStart"/>
            <w:r>
              <w:rPr>
                <w:kern w:val="3"/>
                <w:szCs w:val="24"/>
                <w:vertAlign w:val="superscript"/>
                <w:lang w:val="en-US" w:eastAsia="en-US"/>
              </w:rPr>
              <w:t>verslo</w:t>
            </w:r>
            <w:proofErr w:type="spellEnd"/>
            <w:r>
              <w:rPr>
                <w:kern w:val="3"/>
                <w:szCs w:val="24"/>
                <w:vertAlign w:val="superscript"/>
                <w:lang w:val="en-US" w:eastAsia="en-US"/>
              </w:rPr>
              <w:t xml:space="preserve"> </w:t>
            </w:r>
            <w:proofErr w:type="spellStart"/>
            <w:r>
              <w:rPr>
                <w:kern w:val="3"/>
                <w:szCs w:val="24"/>
                <w:vertAlign w:val="superscript"/>
                <w:lang w:val="en-US" w:eastAsia="en-US"/>
              </w:rPr>
              <w:t>liudijimo</w:t>
            </w:r>
            <w:proofErr w:type="spellEnd"/>
            <w:r>
              <w:rPr>
                <w:kern w:val="3"/>
                <w:szCs w:val="24"/>
                <w:vertAlign w:val="superscript"/>
                <w:lang w:val="en-US" w:eastAsia="en-US"/>
              </w:rPr>
              <w:t xml:space="preserve"> Nr. ir </w:t>
            </w:r>
            <w:proofErr w:type="spellStart"/>
            <w:r>
              <w:rPr>
                <w:kern w:val="3"/>
                <w:szCs w:val="24"/>
                <w:vertAlign w:val="superscript"/>
                <w:lang w:val="en-US" w:eastAsia="en-US"/>
              </w:rPr>
              <w:t>galiojimo</w:t>
            </w:r>
            <w:proofErr w:type="spellEnd"/>
            <w:r>
              <w:rPr>
                <w:kern w:val="3"/>
                <w:szCs w:val="24"/>
                <w:vertAlign w:val="superscript"/>
                <w:lang w:val="en-US" w:eastAsia="en-US"/>
              </w:rPr>
              <w:t xml:space="preserve"> </w:t>
            </w:r>
            <w:proofErr w:type="spellStart"/>
            <w:r>
              <w:rPr>
                <w:kern w:val="3"/>
                <w:szCs w:val="24"/>
                <w:vertAlign w:val="superscript"/>
                <w:lang w:val="en-US" w:eastAsia="en-US"/>
              </w:rPr>
              <w:t>laikotarpis</w:t>
            </w:r>
            <w:proofErr w:type="spellEnd"/>
            <w:r>
              <w:rPr>
                <w:kern w:val="3"/>
                <w:szCs w:val="24"/>
                <w:vertAlign w:val="superscript"/>
                <w:lang w:val="en-US" w:eastAsia="en-US"/>
              </w:rPr>
              <w:t xml:space="preserve">, </w:t>
            </w:r>
            <w:proofErr w:type="spellStart"/>
            <w:r>
              <w:rPr>
                <w:kern w:val="3"/>
                <w:szCs w:val="24"/>
                <w:vertAlign w:val="superscript"/>
                <w:lang w:val="en-US" w:eastAsia="en-US"/>
              </w:rPr>
              <w:t>individualios</w:t>
            </w:r>
            <w:proofErr w:type="spellEnd"/>
            <w:r>
              <w:rPr>
                <w:kern w:val="3"/>
                <w:szCs w:val="24"/>
                <w:vertAlign w:val="superscript"/>
                <w:lang w:val="en-US" w:eastAsia="en-US"/>
              </w:rPr>
              <w:t xml:space="preserve"> </w:t>
            </w:r>
            <w:proofErr w:type="spellStart"/>
            <w:r>
              <w:rPr>
                <w:kern w:val="3"/>
                <w:szCs w:val="24"/>
                <w:vertAlign w:val="superscript"/>
                <w:lang w:val="en-US" w:eastAsia="en-US"/>
              </w:rPr>
              <w:t>veiklos</w:t>
            </w:r>
            <w:proofErr w:type="spellEnd"/>
            <w:r>
              <w:rPr>
                <w:kern w:val="3"/>
                <w:szCs w:val="24"/>
                <w:vertAlign w:val="superscript"/>
                <w:lang w:val="en-US" w:eastAsia="en-US"/>
              </w:rPr>
              <w:t xml:space="preserve"> </w:t>
            </w:r>
            <w:proofErr w:type="spellStart"/>
            <w:r>
              <w:rPr>
                <w:kern w:val="3"/>
                <w:szCs w:val="24"/>
                <w:vertAlign w:val="superscript"/>
                <w:lang w:val="en-US" w:eastAsia="en-US"/>
              </w:rPr>
              <w:t>vykdymo</w:t>
            </w:r>
            <w:proofErr w:type="spellEnd"/>
            <w:r>
              <w:rPr>
                <w:kern w:val="3"/>
                <w:szCs w:val="24"/>
                <w:vertAlign w:val="superscript"/>
                <w:lang w:val="en-US" w:eastAsia="en-US"/>
              </w:rPr>
              <w:t xml:space="preserve"> </w:t>
            </w:r>
            <w:proofErr w:type="spellStart"/>
            <w:r>
              <w:rPr>
                <w:kern w:val="3"/>
                <w:szCs w:val="24"/>
                <w:vertAlign w:val="superscript"/>
                <w:lang w:val="en-US" w:eastAsia="en-US"/>
              </w:rPr>
              <w:t>pažymos</w:t>
            </w:r>
            <w:proofErr w:type="spellEnd"/>
            <w:r>
              <w:rPr>
                <w:kern w:val="3"/>
                <w:szCs w:val="24"/>
                <w:vertAlign w:val="superscript"/>
                <w:lang w:val="en-US" w:eastAsia="en-US"/>
              </w:rPr>
              <w:t xml:space="preserve"> Nr., </w:t>
            </w:r>
            <w:proofErr w:type="spellStart"/>
            <w:r>
              <w:rPr>
                <w:kern w:val="3"/>
                <w:szCs w:val="24"/>
                <w:vertAlign w:val="superscript"/>
                <w:lang w:val="en-US" w:eastAsia="en-US"/>
              </w:rPr>
              <w:t>ūkininko</w:t>
            </w:r>
            <w:proofErr w:type="spellEnd"/>
            <w:r>
              <w:rPr>
                <w:kern w:val="3"/>
                <w:szCs w:val="24"/>
                <w:vertAlign w:val="superscript"/>
                <w:lang w:val="en-US" w:eastAsia="en-US"/>
              </w:rPr>
              <w:t xml:space="preserve"> </w:t>
            </w:r>
            <w:proofErr w:type="spellStart"/>
            <w:r>
              <w:rPr>
                <w:kern w:val="3"/>
                <w:szCs w:val="24"/>
                <w:vertAlign w:val="superscript"/>
                <w:lang w:val="en-US" w:eastAsia="en-US"/>
              </w:rPr>
              <w:t>pažymėjimo</w:t>
            </w:r>
            <w:proofErr w:type="spellEnd"/>
            <w:r>
              <w:rPr>
                <w:kern w:val="3"/>
                <w:szCs w:val="24"/>
                <w:vertAlign w:val="superscript"/>
                <w:lang w:val="en-US" w:eastAsia="en-US"/>
              </w:rPr>
              <w:t xml:space="preserve"> </w:t>
            </w:r>
            <w:proofErr w:type="gramStart"/>
            <w:r>
              <w:rPr>
                <w:kern w:val="3"/>
                <w:szCs w:val="24"/>
                <w:vertAlign w:val="superscript"/>
                <w:lang w:val="en-US" w:eastAsia="en-US"/>
              </w:rPr>
              <w:t>Nr..</w:t>
            </w:r>
            <w:proofErr w:type="gramEnd"/>
            <w:r>
              <w:rPr>
                <w:kern w:val="3"/>
                <w:szCs w:val="24"/>
                <w:vertAlign w:val="superscript"/>
                <w:lang w:val="en-US" w:eastAsia="en-US"/>
              </w:rPr>
              <w:t xml:space="preserve"> </w:t>
            </w:r>
            <w:proofErr w:type="spellStart"/>
            <w:r>
              <w:rPr>
                <w:kern w:val="3"/>
                <w:szCs w:val="24"/>
                <w:vertAlign w:val="superscript"/>
                <w:lang w:val="en-US" w:eastAsia="en-US"/>
              </w:rPr>
              <w:t>arba</w:t>
            </w:r>
            <w:proofErr w:type="spellEnd"/>
            <w:r>
              <w:rPr>
                <w:kern w:val="3"/>
                <w:szCs w:val="24"/>
                <w:vertAlign w:val="superscript"/>
                <w:lang w:val="en-US" w:eastAsia="en-US"/>
              </w:rPr>
              <w:t xml:space="preserve"> </w:t>
            </w:r>
            <w:proofErr w:type="spellStart"/>
            <w:r>
              <w:rPr>
                <w:kern w:val="3"/>
                <w:szCs w:val="24"/>
                <w:vertAlign w:val="superscript"/>
                <w:lang w:val="en-US" w:eastAsia="en-US"/>
              </w:rPr>
              <w:t>valdos</w:t>
            </w:r>
            <w:proofErr w:type="spellEnd"/>
            <w:r>
              <w:rPr>
                <w:kern w:val="3"/>
                <w:szCs w:val="24"/>
                <w:vertAlign w:val="superscript"/>
                <w:lang w:val="en-US" w:eastAsia="en-US"/>
              </w:rPr>
              <w:t xml:space="preserve"> </w:t>
            </w:r>
            <w:proofErr w:type="spellStart"/>
            <w:r>
              <w:rPr>
                <w:kern w:val="3"/>
                <w:szCs w:val="24"/>
                <w:vertAlign w:val="superscript"/>
                <w:lang w:val="en-US" w:eastAsia="en-US"/>
              </w:rPr>
              <w:t>identifikavimo</w:t>
            </w:r>
            <w:proofErr w:type="spellEnd"/>
            <w:r>
              <w:rPr>
                <w:kern w:val="3"/>
                <w:szCs w:val="24"/>
                <w:vertAlign w:val="superscript"/>
                <w:lang w:val="en-US" w:eastAsia="en-US"/>
              </w:rPr>
              <w:t xml:space="preserve"> </w:t>
            </w:r>
            <w:proofErr w:type="spellStart"/>
            <w:r>
              <w:rPr>
                <w:kern w:val="3"/>
                <w:szCs w:val="24"/>
                <w:vertAlign w:val="superscript"/>
                <w:lang w:val="en-US" w:eastAsia="en-US"/>
              </w:rPr>
              <w:t>kodas</w:t>
            </w:r>
            <w:proofErr w:type="spellEnd"/>
            <w:r>
              <w:rPr>
                <w:kern w:val="3"/>
                <w:szCs w:val="24"/>
                <w:vertAlign w:val="superscript"/>
                <w:lang w:val="en-US" w:eastAsia="en-US"/>
              </w:rPr>
              <w:t>)</w:t>
            </w:r>
          </w:p>
        </w:tc>
      </w:tr>
      <w:tr w:rsidR="00123071" w14:paraId="6874E13A" w14:textId="77777777">
        <w:tc>
          <w:tcPr>
            <w:tcW w:w="9639" w:type="dxa"/>
            <w:tcBorders>
              <w:top w:val="nil"/>
              <w:left w:val="nil"/>
              <w:bottom w:val="single" w:sz="4" w:space="0" w:color="000000"/>
              <w:right w:val="nil"/>
            </w:tcBorders>
            <w:tcMar>
              <w:top w:w="0" w:type="dxa"/>
              <w:left w:w="108" w:type="dxa"/>
              <w:bottom w:w="0" w:type="dxa"/>
              <w:right w:w="108" w:type="dxa"/>
            </w:tcMar>
          </w:tcPr>
          <w:p w14:paraId="0921959A" w14:textId="77777777" w:rsidR="00123071" w:rsidRDefault="00123071">
            <w:pPr>
              <w:widowControl w:val="0"/>
              <w:tabs>
                <w:tab w:val="left" w:pos="1247"/>
              </w:tabs>
              <w:suppressAutoHyphens/>
              <w:overflowPunct w:val="0"/>
              <w:spacing w:line="276" w:lineRule="auto"/>
              <w:textAlignment w:val="baseline"/>
              <w:rPr>
                <w:kern w:val="3"/>
                <w:szCs w:val="24"/>
                <w:lang w:val="en-US" w:eastAsia="en-US"/>
              </w:rPr>
            </w:pPr>
          </w:p>
        </w:tc>
      </w:tr>
      <w:tr w:rsidR="00123071" w14:paraId="5363102B"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66F15552" w14:textId="77777777" w:rsidR="00123071" w:rsidRDefault="00123071">
            <w:pPr>
              <w:widowControl w:val="0"/>
              <w:tabs>
                <w:tab w:val="left" w:pos="1247"/>
              </w:tabs>
              <w:suppressAutoHyphens/>
              <w:overflowPunct w:val="0"/>
              <w:spacing w:line="276" w:lineRule="auto"/>
              <w:jc w:val="center"/>
              <w:textAlignment w:val="baseline"/>
              <w:rPr>
                <w:rFonts w:ascii="Calibri" w:hAnsi="Calibri"/>
                <w:kern w:val="3"/>
                <w:sz w:val="22"/>
                <w:szCs w:val="22"/>
                <w:lang w:val="en-US" w:eastAsia="en-US"/>
              </w:rPr>
            </w:pPr>
            <w:r>
              <w:rPr>
                <w:kern w:val="3"/>
                <w:szCs w:val="24"/>
                <w:vertAlign w:val="superscript"/>
                <w:lang w:val="en-US" w:eastAsia="en-US"/>
              </w:rPr>
              <w:t>(</w:t>
            </w:r>
            <w:proofErr w:type="spellStart"/>
            <w:r>
              <w:rPr>
                <w:kern w:val="3"/>
                <w:szCs w:val="24"/>
                <w:vertAlign w:val="superscript"/>
                <w:lang w:val="en-US" w:eastAsia="en-US"/>
              </w:rPr>
              <w:t>buveinės</w:t>
            </w:r>
            <w:proofErr w:type="spellEnd"/>
            <w:r>
              <w:rPr>
                <w:kern w:val="3"/>
                <w:szCs w:val="24"/>
                <w:vertAlign w:val="superscript"/>
                <w:lang w:val="en-US" w:eastAsia="en-US"/>
              </w:rPr>
              <w:t xml:space="preserve"> </w:t>
            </w:r>
            <w:proofErr w:type="spellStart"/>
            <w:r>
              <w:rPr>
                <w:kern w:val="3"/>
                <w:szCs w:val="24"/>
                <w:vertAlign w:val="superscript"/>
                <w:lang w:val="en-US" w:eastAsia="en-US"/>
              </w:rPr>
              <w:t>adresas</w:t>
            </w:r>
            <w:proofErr w:type="spellEnd"/>
            <w:r>
              <w:rPr>
                <w:kern w:val="3"/>
                <w:szCs w:val="24"/>
                <w:vertAlign w:val="superscript"/>
                <w:lang w:val="en-US" w:eastAsia="en-US"/>
              </w:rPr>
              <w:t xml:space="preserve"> </w:t>
            </w:r>
            <w:proofErr w:type="spellStart"/>
            <w:r>
              <w:rPr>
                <w:kern w:val="3"/>
                <w:szCs w:val="24"/>
                <w:vertAlign w:val="superscript"/>
                <w:lang w:val="en-US" w:eastAsia="en-US"/>
              </w:rPr>
              <w:t>arba</w:t>
            </w:r>
            <w:proofErr w:type="spellEnd"/>
            <w:r>
              <w:rPr>
                <w:kern w:val="3"/>
                <w:szCs w:val="24"/>
                <w:vertAlign w:val="superscript"/>
                <w:lang w:val="en-US" w:eastAsia="en-US"/>
              </w:rPr>
              <w:t xml:space="preserve"> </w:t>
            </w:r>
            <w:proofErr w:type="spellStart"/>
            <w:r>
              <w:rPr>
                <w:kern w:val="3"/>
                <w:szCs w:val="24"/>
                <w:vertAlign w:val="superscript"/>
                <w:lang w:val="en-US" w:eastAsia="en-US"/>
              </w:rPr>
              <w:t>fizinio</w:t>
            </w:r>
            <w:proofErr w:type="spellEnd"/>
            <w:r>
              <w:rPr>
                <w:kern w:val="3"/>
                <w:szCs w:val="24"/>
                <w:vertAlign w:val="superscript"/>
                <w:lang w:val="en-US" w:eastAsia="en-US"/>
              </w:rPr>
              <w:t xml:space="preserve"> </w:t>
            </w:r>
            <w:proofErr w:type="spellStart"/>
            <w:r>
              <w:rPr>
                <w:kern w:val="3"/>
                <w:szCs w:val="24"/>
                <w:vertAlign w:val="superscript"/>
                <w:lang w:val="en-US" w:eastAsia="en-US"/>
              </w:rPr>
              <w:t>asmens</w:t>
            </w:r>
            <w:proofErr w:type="spellEnd"/>
            <w:r>
              <w:rPr>
                <w:kern w:val="3"/>
                <w:szCs w:val="24"/>
                <w:vertAlign w:val="superscript"/>
                <w:lang w:val="en-US" w:eastAsia="en-US"/>
              </w:rPr>
              <w:t xml:space="preserve"> </w:t>
            </w:r>
            <w:proofErr w:type="spellStart"/>
            <w:r>
              <w:rPr>
                <w:kern w:val="3"/>
                <w:szCs w:val="24"/>
                <w:vertAlign w:val="superscript"/>
                <w:lang w:val="en-US" w:eastAsia="en-US"/>
              </w:rPr>
              <w:t>adresas</w:t>
            </w:r>
            <w:proofErr w:type="spellEnd"/>
            <w:r>
              <w:rPr>
                <w:kern w:val="3"/>
                <w:szCs w:val="24"/>
                <w:vertAlign w:val="superscript"/>
                <w:lang w:val="en-US" w:eastAsia="en-US"/>
              </w:rPr>
              <w:t>)</w:t>
            </w:r>
          </w:p>
        </w:tc>
      </w:tr>
      <w:tr w:rsidR="00123071" w14:paraId="5878BF72" w14:textId="77777777">
        <w:tc>
          <w:tcPr>
            <w:tcW w:w="9639" w:type="dxa"/>
            <w:tcBorders>
              <w:top w:val="nil"/>
              <w:left w:val="nil"/>
              <w:bottom w:val="single" w:sz="4" w:space="0" w:color="000000"/>
              <w:right w:val="nil"/>
            </w:tcBorders>
            <w:tcMar>
              <w:top w:w="0" w:type="dxa"/>
              <w:left w:w="108" w:type="dxa"/>
              <w:bottom w:w="0" w:type="dxa"/>
              <w:right w:w="108" w:type="dxa"/>
            </w:tcMar>
          </w:tcPr>
          <w:p w14:paraId="1A70123F" w14:textId="77777777" w:rsidR="00123071" w:rsidRDefault="00123071">
            <w:pPr>
              <w:widowControl w:val="0"/>
              <w:tabs>
                <w:tab w:val="left" w:pos="1247"/>
              </w:tabs>
              <w:suppressAutoHyphens/>
              <w:overflowPunct w:val="0"/>
              <w:spacing w:line="276" w:lineRule="auto"/>
              <w:jc w:val="center"/>
              <w:textAlignment w:val="baseline"/>
              <w:rPr>
                <w:kern w:val="3"/>
                <w:szCs w:val="24"/>
                <w:lang w:val="en-US" w:eastAsia="en-US"/>
              </w:rPr>
            </w:pPr>
          </w:p>
        </w:tc>
      </w:tr>
      <w:tr w:rsidR="00123071" w14:paraId="04696BF8"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2B5559F9" w14:textId="77777777" w:rsidR="00123071" w:rsidRDefault="00123071">
            <w:pPr>
              <w:widowControl w:val="0"/>
              <w:tabs>
                <w:tab w:val="left" w:pos="1247"/>
              </w:tabs>
              <w:suppressAutoHyphens/>
              <w:overflowPunct w:val="0"/>
              <w:spacing w:line="276" w:lineRule="auto"/>
              <w:jc w:val="center"/>
              <w:textAlignment w:val="baseline"/>
              <w:rPr>
                <w:rFonts w:ascii="Calibri" w:hAnsi="Calibri"/>
                <w:kern w:val="3"/>
                <w:sz w:val="22"/>
                <w:szCs w:val="22"/>
                <w:lang w:val="en-US" w:eastAsia="en-US"/>
              </w:rPr>
            </w:pPr>
            <w:r>
              <w:rPr>
                <w:kern w:val="3"/>
                <w:szCs w:val="24"/>
                <w:vertAlign w:val="superscript"/>
                <w:lang w:val="en-US" w:eastAsia="en-US"/>
              </w:rPr>
              <w:t>(</w:t>
            </w:r>
            <w:proofErr w:type="spellStart"/>
            <w:r>
              <w:rPr>
                <w:kern w:val="3"/>
                <w:szCs w:val="24"/>
                <w:vertAlign w:val="superscript"/>
                <w:lang w:val="en-US" w:eastAsia="en-US"/>
              </w:rPr>
              <w:t>telefono</w:t>
            </w:r>
            <w:proofErr w:type="spellEnd"/>
            <w:r>
              <w:rPr>
                <w:kern w:val="3"/>
                <w:szCs w:val="24"/>
                <w:vertAlign w:val="superscript"/>
                <w:lang w:val="en-US" w:eastAsia="en-US"/>
              </w:rPr>
              <w:t xml:space="preserve"> </w:t>
            </w:r>
            <w:proofErr w:type="spellStart"/>
            <w:r>
              <w:rPr>
                <w:kern w:val="3"/>
                <w:szCs w:val="24"/>
                <w:vertAlign w:val="superscript"/>
                <w:lang w:val="en-US" w:eastAsia="en-US"/>
              </w:rPr>
              <w:t>numeris</w:t>
            </w:r>
            <w:proofErr w:type="spellEnd"/>
            <w:r>
              <w:rPr>
                <w:kern w:val="3"/>
                <w:szCs w:val="24"/>
                <w:vertAlign w:val="superscript"/>
                <w:lang w:val="en-US" w:eastAsia="en-US"/>
              </w:rPr>
              <w:t xml:space="preserve">, </w:t>
            </w:r>
            <w:proofErr w:type="spellStart"/>
            <w:r>
              <w:rPr>
                <w:kern w:val="3"/>
                <w:szCs w:val="24"/>
                <w:vertAlign w:val="superscript"/>
                <w:lang w:val="en-US" w:eastAsia="en-US"/>
              </w:rPr>
              <w:t>elektroninio</w:t>
            </w:r>
            <w:proofErr w:type="spellEnd"/>
            <w:r>
              <w:rPr>
                <w:kern w:val="3"/>
                <w:szCs w:val="24"/>
                <w:vertAlign w:val="superscript"/>
                <w:lang w:val="en-US" w:eastAsia="en-US"/>
              </w:rPr>
              <w:t xml:space="preserve"> </w:t>
            </w:r>
            <w:proofErr w:type="spellStart"/>
            <w:r>
              <w:rPr>
                <w:kern w:val="3"/>
                <w:szCs w:val="24"/>
                <w:vertAlign w:val="superscript"/>
                <w:lang w:val="en-US" w:eastAsia="en-US"/>
              </w:rPr>
              <w:t>pašto</w:t>
            </w:r>
            <w:proofErr w:type="spellEnd"/>
            <w:r>
              <w:rPr>
                <w:kern w:val="3"/>
                <w:szCs w:val="24"/>
                <w:vertAlign w:val="superscript"/>
                <w:lang w:val="en-US" w:eastAsia="en-US"/>
              </w:rPr>
              <w:t xml:space="preserve"> </w:t>
            </w:r>
            <w:proofErr w:type="spellStart"/>
            <w:r>
              <w:rPr>
                <w:kern w:val="3"/>
                <w:szCs w:val="24"/>
                <w:vertAlign w:val="superscript"/>
                <w:lang w:val="en-US" w:eastAsia="en-US"/>
              </w:rPr>
              <w:t>adresas</w:t>
            </w:r>
            <w:proofErr w:type="spellEnd"/>
            <w:r>
              <w:rPr>
                <w:kern w:val="3"/>
                <w:szCs w:val="24"/>
                <w:vertAlign w:val="superscript"/>
                <w:lang w:val="en-US" w:eastAsia="en-US"/>
              </w:rPr>
              <w:t>)</w:t>
            </w:r>
          </w:p>
        </w:tc>
      </w:tr>
      <w:tr w:rsidR="00123071" w14:paraId="0261E3C2" w14:textId="77777777">
        <w:trPr>
          <w:trHeight w:val="86"/>
        </w:trPr>
        <w:tc>
          <w:tcPr>
            <w:tcW w:w="9639" w:type="dxa"/>
            <w:tcBorders>
              <w:top w:val="nil"/>
              <w:left w:val="nil"/>
              <w:bottom w:val="single" w:sz="4" w:space="0" w:color="000000"/>
              <w:right w:val="nil"/>
            </w:tcBorders>
            <w:tcMar>
              <w:top w:w="0" w:type="dxa"/>
              <w:left w:w="108" w:type="dxa"/>
              <w:bottom w:w="0" w:type="dxa"/>
              <w:right w:w="108" w:type="dxa"/>
            </w:tcMar>
          </w:tcPr>
          <w:p w14:paraId="5B5FB9A5" w14:textId="77777777" w:rsidR="00123071" w:rsidRDefault="00123071">
            <w:pPr>
              <w:widowControl w:val="0"/>
              <w:tabs>
                <w:tab w:val="left" w:pos="1247"/>
              </w:tabs>
              <w:suppressAutoHyphens/>
              <w:overflowPunct w:val="0"/>
              <w:spacing w:line="276" w:lineRule="auto"/>
              <w:jc w:val="center"/>
              <w:textAlignment w:val="baseline"/>
              <w:rPr>
                <w:kern w:val="3"/>
                <w:szCs w:val="24"/>
                <w:lang w:val="en-US" w:eastAsia="en-US"/>
              </w:rPr>
            </w:pPr>
          </w:p>
        </w:tc>
      </w:tr>
      <w:tr w:rsidR="00123071" w14:paraId="2E13C28C"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006B43C6" w14:textId="77777777" w:rsidR="00123071" w:rsidRDefault="00123071">
            <w:pPr>
              <w:widowControl w:val="0"/>
              <w:tabs>
                <w:tab w:val="left" w:pos="1247"/>
              </w:tabs>
              <w:suppressAutoHyphens/>
              <w:overflowPunct w:val="0"/>
              <w:spacing w:line="276" w:lineRule="auto"/>
              <w:ind w:left="-113" w:right="-113"/>
              <w:jc w:val="center"/>
              <w:textAlignment w:val="baseline"/>
              <w:rPr>
                <w:rFonts w:ascii="Calibri" w:hAnsi="Calibri"/>
                <w:kern w:val="3"/>
                <w:sz w:val="22"/>
                <w:szCs w:val="22"/>
                <w:lang w:val="en-US" w:eastAsia="en-US"/>
              </w:rPr>
            </w:pPr>
            <w:r>
              <w:rPr>
                <w:kern w:val="3"/>
                <w:szCs w:val="24"/>
                <w:vertAlign w:val="superscript"/>
                <w:lang w:val="en-US" w:eastAsia="en-US"/>
              </w:rPr>
              <w:t>(</w:t>
            </w:r>
            <w:proofErr w:type="spellStart"/>
            <w:proofErr w:type="gramStart"/>
            <w:r>
              <w:rPr>
                <w:kern w:val="3"/>
                <w:szCs w:val="24"/>
                <w:vertAlign w:val="superscript"/>
                <w:lang w:val="en-US" w:eastAsia="en-US"/>
              </w:rPr>
              <w:t>juridiniam</w:t>
            </w:r>
            <w:proofErr w:type="spellEnd"/>
            <w:proofErr w:type="gramEnd"/>
            <w:r>
              <w:rPr>
                <w:kern w:val="3"/>
                <w:szCs w:val="24"/>
                <w:vertAlign w:val="superscript"/>
                <w:lang w:val="en-US" w:eastAsia="en-US"/>
              </w:rPr>
              <w:t xml:space="preserve"> </w:t>
            </w:r>
            <w:proofErr w:type="spellStart"/>
            <w:r>
              <w:rPr>
                <w:kern w:val="3"/>
                <w:szCs w:val="24"/>
                <w:vertAlign w:val="superscript"/>
                <w:lang w:val="en-US" w:eastAsia="en-US"/>
              </w:rPr>
              <w:t>arba</w:t>
            </w:r>
            <w:proofErr w:type="spellEnd"/>
            <w:r>
              <w:rPr>
                <w:kern w:val="3"/>
                <w:szCs w:val="24"/>
                <w:vertAlign w:val="superscript"/>
                <w:lang w:val="en-US" w:eastAsia="en-US"/>
              </w:rPr>
              <w:t xml:space="preserve"> </w:t>
            </w:r>
            <w:proofErr w:type="spellStart"/>
            <w:r>
              <w:rPr>
                <w:kern w:val="3"/>
                <w:szCs w:val="24"/>
                <w:vertAlign w:val="superscript"/>
                <w:lang w:val="en-US" w:eastAsia="en-US"/>
              </w:rPr>
              <w:t>fiziniam</w:t>
            </w:r>
            <w:proofErr w:type="spellEnd"/>
            <w:r>
              <w:rPr>
                <w:kern w:val="3"/>
                <w:szCs w:val="24"/>
                <w:vertAlign w:val="superscript"/>
                <w:lang w:val="en-US" w:eastAsia="en-US"/>
              </w:rPr>
              <w:t xml:space="preserve"> </w:t>
            </w:r>
            <w:proofErr w:type="spellStart"/>
            <w:r>
              <w:rPr>
                <w:kern w:val="3"/>
                <w:szCs w:val="24"/>
                <w:vertAlign w:val="superscript"/>
                <w:lang w:val="en-US" w:eastAsia="en-US"/>
              </w:rPr>
              <w:t>asmeniui</w:t>
            </w:r>
            <w:proofErr w:type="spellEnd"/>
            <w:r>
              <w:rPr>
                <w:kern w:val="3"/>
                <w:szCs w:val="24"/>
                <w:vertAlign w:val="superscript"/>
                <w:lang w:val="en-US" w:eastAsia="en-US"/>
              </w:rPr>
              <w:t xml:space="preserve"> </w:t>
            </w:r>
            <w:proofErr w:type="spellStart"/>
            <w:r>
              <w:rPr>
                <w:kern w:val="3"/>
                <w:szCs w:val="24"/>
                <w:vertAlign w:val="superscript"/>
                <w:lang w:val="en-US" w:eastAsia="en-US"/>
              </w:rPr>
              <w:t>atstovaujančio</w:t>
            </w:r>
            <w:proofErr w:type="spellEnd"/>
            <w:r>
              <w:rPr>
                <w:kern w:val="3"/>
                <w:szCs w:val="24"/>
                <w:vertAlign w:val="superscript"/>
                <w:lang w:val="en-US" w:eastAsia="en-US"/>
              </w:rPr>
              <w:t xml:space="preserve"> </w:t>
            </w:r>
            <w:proofErr w:type="spellStart"/>
            <w:r>
              <w:rPr>
                <w:kern w:val="3"/>
                <w:szCs w:val="24"/>
                <w:vertAlign w:val="superscript"/>
                <w:lang w:val="en-US" w:eastAsia="en-US"/>
              </w:rPr>
              <w:t>asmens</w:t>
            </w:r>
            <w:proofErr w:type="spellEnd"/>
            <w:r>
              <w:rPr>
                <w:kern w:val="3"/>
                <w:szCs w:val="24"/>
                <w:vertAlign w:val="superscript"/>
                <w:lang w:val="en-US" w:eastAsia="en-US"/>
              </w:rPr>
              <w:t xml:space="preserve"> </w:t>
            </w:r>
            <w:proofErr w:type="spellStart"/>
            <w:r>
              <w:rPr>
                <w:kern w:val="3"/>
                <w:szCs w:val="24"/>
                <w:vertAlign w:val="superscript"/>
                <w:lang w:val="en-US" w:eastAsia="en-US"/>
              </w:rPr>
              <w:t>vardas</w:t>
            </w:r>
            <w:proofErr w:type="spellEnd"/>
            <w:r>
              <w:rPr>
                <w:kern w:val="3"/>
                <w:szCs w:val="24"/>
                <w:vertAlign w:val="superscript"/>
                <w:lang w:val="en-US" w:eastAsia="en-US"/>
              </w:rPr>
              <w:t xml:space="preserve">, </w:t>
            </w:r>
            <w:proofErr w:type="spellStart"/>
            <w:r>
              <w:rPr>
                <w:kern w:val="3"/>
                <w:szCs w:val="24"/>
                <w:vertAlign w:val="superscript"/>
                <w:lang w:val="en-US" w:eastAsia="en-US"/>
              </w:rPr>
              <w:t>pavardė</w:t>
            </w:r>
            <w:proofErr w:type="spellEnd"/>
            <w:r>
              <w:rPr>
                <w:kern w:val="3"/>
                <w:szCs w:val="24"/>
                <w:vertAlign w:val="superscript"/>
                <w:lang w:val="en-US" w:eastAsia="en-US"/>
              </w:rPr>
              <w:t xml:space="preserve">, </w:t>
            </w:r>
            <w:proofErr w:type="spellStart"/>
            <w:r>
              <w:rPr>
                <w:kern w:val="3"/>
                <w:szCs w:val="24"/>
                <w:vertAlign w:val="superscript"/>
                <w:lang w:val="en-US" w:eastAsia="en-US"/>
              </w:rPr>
              <w:t>telefono</w:t>
            </w:r>
            <w:proofErr w:type="spellEnd"/>
            <w:r>
              <w:rPr>
                <w:kern w:val="3"/>
                <w:szCs w:val="24"/>
                <w:vertAlign w:val="superscript"/>
                <w:lang w:val="en-US" w:eastAsia="en-US"/>
              </w:rPr>
              <w:t xml:space="preserve"> </w:t>
            </w:r>
            <w:proofErr w:type="spellStart"/>
            <w:r>
              <w:rPr>
                <w:kern w:val="3"/>
                <w:szCs w:val="24"/>
                <w:vertAlign w:val="superscript"/>
                <w:lang w:val="en-US" w:eastAsia="en-US"/>
              </w:rPr>
              <w:t>numeris</w:t>
            </w:r>
            <w:proofErr w:type="spellEnd"/>
            <w:r>
              <w:rPr>
                <w:kern w:val="3"/>
                <w:szCs w:val="24"/>
                <w:vertAlign w:val="superscript"/>
                <w:lang w:val="en-US" w:eastAsia="en-US"/>
              </w:rPr>
              <w:t xml:space="preserve">, </w:t>
            </w:r>
            <w:proofErr w:type="spellStart"/>
            <w:r>
              <w:rPr>
                <w:kern w:val="3"/>
                <w:szCs w:val="24"/>
                <w:vertAlign w:val="superscript"/>
                <w:lang w:val="en-US" w:eastAsia="en-US"/>
              </w:rPr>
              <w:t>elektroninio</w:t>
            </w:r>
            <w:proofErr w:type="spellEnd"/>
            <w:r>
              <w:rPr>
                <w:kern w:val="3"/>
                <w:szCs w:val="24"/>
                <w:vertAlign w:val="superscript"/>
                <w:lang w:val="en-US" w:eastAsia="en-US"/>
              </w:rPr>
              <w:t xml:space="preserve"> </w:t>
            </w:r>
            <w:proofErr w:type="spellStart"/>
            <w:r>
              <w:rPr>
                <w:kern w:val="3"/>
                <w:szCs w:val="24"/>
                <w:vertAlign w:val="superscript"/>
                <w:lang w:val="en-US" w:eastAsia="en-US"/>
              </w:rPr>
              <w:t>pašto</w:t>
            </w:r>
            <w:proofErr w:type="spellEnd"/>
            <w:r>
              <w:rPr>
                <w:kern w:val="3"/>
                <w:szCs w:val="24"/>
                <w:vertAlign w:val="superscript"/>
                <w:lang w:val="en-US" w:eastAsia="en-US"/>
              </w:rPr>
              <w:t xml:space="preserve"> </w:t>
            </w:r>
            <w:proofErr w:type="spellStart"/>
            <w:r>
              <w:rPr>
                <w:kern w:val="3"/>
                <w:szCs w:val="24"/>
                <w:vertAlign w:val="superscript"/>
                <w:lang w:val="en-US" w:eastAsia="en-US"/>
              </w:rPr>
              <w:t>adresas</w:t>
            </w:r>
            <w:proofErr w:type="spellEnd"/>
          </w:p>
        </w:tc>
      </w:tr>
    </w:tbl>
    <w:p w14:paraId="471B4780" w14:textId="77777777" w:rsidR="00123071" w:rsidRDefault="00123071" w:rsidP="00123071">
      <w:pPr>
        <w:widowControl w:val="0"/>
        <w:tabs>
          <w:tab w:val="left" w:pos="1247"/>
        </w:tabs>
        <w:suppressAutoHyphens/>
        <w:overflowPunct w:val="0"/>
        <w:jc w:val="both"/>
        <w:textAlignment w:val="baseline"/>
        <w:rPr>
          <w:szCs w:val="24"/>
        </w:rPr>
      </w:pPr>
    </w:p>
    <w:p w14:paraId="7C92CD9B" w14:textId="77777777" w:rsidR="00123071" w:rsidRDefault="00123071" w:rsidP="00123071">
      <w:pPr>
        <w:widowControl w:val="0"/>
        <w:tabs>
          <w:tab w:val="left" w:pos="1247"/>
        </w:tabs>
        <w:suppressAutoHyphens/>
        <w:overflowPunct w:val="0"/>
        <w:jc w:val="both"/>
        <w:textAlignment w:val="baseline"/>
        <w:rPr>
          <w:kern w:val="3"/>
          <w:szCs w:val="24"/>
        </w:rPr>
      </w:pPr>
      <w:r>
        <w:rPr>
          <w:szCs w:val="24"/>
        </w:rPr>
        <w:t>Kalvarijos</w:t>
      </w:r>
      <w:r>
        <w:rPr>
          <w:kern w:val="3"/>
          <w:szCs w:val="24"/>
        </w:rPr>
        <w:t xml:space="preserve"> savivaldybės administracijos</w:t>
      </w:r>
    </w:p>
    <w:p w14:paraId="26E69C36" w14:textId="77777777" w:rsidR="00123071" w:rsidRDefault="00123071" w:rsidP="00123071">
      <w:pPr>
        <w:widowControl w:val="0"/>
        <w:tabs>
          <w:tab w:val="left" w:pos="1247"/>
        </w:tabs>
        <w:suppressAutoHyphens/>
        <w:overflowPunct w:val="0"/>
        <w:jc w:val="both"/>
        <w:textAlignment w:val="baseline"/>
        <w:rPr>
          <w:rFonts w:ascii="Calibri" w:hAnsi="Calibri"/>
          <w:bCs/>
          <w:kern w:val="3"/>
          <w:sz w:val="22"/>
          <w:szCs w:val="22"/>
        </w:rPr>
      </w:pPr>
      <w:r>
        <w:rPr>
          <w:bCs/>
          <w:kern w:val="3"/>
          <w:szCs w:val="24"/>
        </w:rPr>
        <w:t>Direktoriui</w:t>
      </w:r>
    </w:p>
    <w:p w14:paraId="7803827B" w14:textId="77777777" w:rsidR="00123071" w:rsidRDefault="00123071" w:rsidP="00123071">
      <w:pPr>
        <w:widowControl w:val="0"/>
        <w:tabs>
          <w:tab w:val="left" w:pos="1247"/>
        </w:tabs>
        <w:suppressAutoHyphens/>
        <w:overflowPunct w:val="0"/>
        <w:jc w:val="both"/>
        <w:textAlignment w:val="baseline"/>
        <w:rPr>
          <w:kern w:val="3"/>
          <w:szCs w:val="24"/>
        </w:rPr>
      </w:pPr>
    </w:p>
    <w:p w14:paraId="39B191BC" w14:textId="77777777" w:rsidR="00123071" w:rsidRDefault="00123071" w:rsidP="00123071">
      <w:pPr>
        <w:widowControl w:val="0"/>
        <w:tabs>
          <w:tab w:val="left" w:pos="1247"/>
        </w:tabs>
        <w:suppressAutoHyphens/>
        <w:overflowPunct w:val="0"/>
        <w:jc w:val="center"/>
        <w:textAlignment w:val="baseline"/>
        <w:rPr>
          <w:b/>
          <w:kern w:val="3"/>
          <w:szCs w:val="24"/>
        </w:rPr>
      </w:pPr>
      <w:r>
        <w:rPr>
          <w:b/>
          <w:kern w:val="3"/>
          <w:szCs w:val="24"/>
        </w:rPr>
        <w:t>PARAIŠKA</w:t>
      </w:r>
    </w:p>
    <w:p w14:paraId="6C30A63F" w14:textId="77777777" w:rsidR="00123071" w:rsidRDefault="00123071" w:rsidP="00123071">
      <w:pPr>
        <w:widowControl w:val="0"/>
        <w:tabs>
          <w:tab w:val="left" w:pos="1247"/>
        </w:tabs>
        <w:suppressAutoHyphens/>
        <w:overflowPunct w:val="0"/>
        <w:jc w:val="center"/>
        <w:textAlignment w:val="baseline"/>
        <w:rPr>
          <w:b/>
          <w:kern w:val="3"/>
          <w:szCs w:val="24"/>
        </w:rPr>
      </w:pPr>
      <w:r>
        <w:rPr>
          <w:b/>
          <w:kern w:val="3"/>
          <w:szCs w:val="24"/>
        </w:rPr>
        <w:t>VERSTIS MAŽMENINE PREKYBA IR (AR) TEIKTI PASLAUGAS</w:t>
      </w:r>
    </w:p>
    <w:p w14:paraId="2166ADA2" w14:textId="77777777" w:rsidR="00123071" w:rsidRDefault="00123071" w:rsidP="00123071">
      <w:pPr>
        <w:widowControl w:val="0"/>
        <w:tabs>
          <w:tab w:val="left" w:pos="1247"/>
        </w:tabs>
        <w:suppressAutoHyphens/>
        <w:overflowPunct w:val="0"/>
        <w:jc w:val="center"/>
        <w:textAlignment w:val="baseline"/>
        <w:rPr>
          <w:b/>
          <w:kern w:val="3"/>
          <w:szCs w:val="24"/>
        </w:rPr>
      </w:pPr>
      <w:r>
        <w:rPr>
          <w:b/>
          <w:bCs/>
          <w:szCs w:val="24"/>
        </w:rPr>
        <w:t>KALVARIJOS</w:t>
      </w:r>
      <w:r>
        <w:rPr>
          <w:b/>
          <w:bCs/>
          <w:kern w:val="3"/>
          <w:szCs w:val="24"/>
        </w:rPr>
        <w:t xml:space="preserve"> </w:t>
      </w:r>
      <w:r>
        <w:rPr>
          <w:b/>
          <w:kern w:val="3"/>
          <w:szCs w:val="24"/>
        </w:rPr>
        <w:t>SAVIVALDYBĖS VIEŠOSIOSE VIETOSE</w:t>
      </w:r>
    </w:p>
    <w:p w14:paraId="7B1FE54F" w14:textId="77777777" w:rsidR="00123071" w:rsidRDefault="00123071" w:rsidP="00123071"/>
    <w:p w14:paraId="11ACF027" w14:textId="77777777" w:rsidR="00123071" w:rsidRDefault="00123071" w:rsidP="00123071">
      <w:pPr>
        <w:widowControl w:val="0"/>
        <w:tabs>
          <w:tab w:val="left" w:pos="1247"/>
        </w:tabs>
        <w:suppressAutoHyphens/>
        <w:overflowPunct w:val="0"/>
        <w:jc w:val="center"/>
        <w:textAlignment w:val="baseline"/>
        <w:rPr>
          <w:kern w:val="3"/>
          <w:sz w:val="16"/>
          <w:szCs w:val="16"/>
        </w:rPr>
      </w:pPr>
      <w:r>
        <w:rPr>
          <w:kern w:val="3"/>
          <w:sz w:val="16"/>
          <w:szCs w:val="16"/>
        </w:rPr>
        <w:t>_________________________________</w:t>
      </w:r>
    </w:p>
    <w:p w14:paraId="3285C3BD" w14:textId="77777777" w:rsidR="00123071" w:rsidRDefault="00123071" w:rsidP="00123071">
      <w:pPr>
        <w:widowControl w:val="0"/>
        <w:tabs>
          <w:tab w:val="left" w:pos="1247"/>
        </w:tabs>
        <w:suppressAutoHyphens/>
        <w:overflowPunct w:val="0"/>
        <w:jc w:val="center"/>
        <w:textAlignment w:val="baseline"/>
        <w:rPr>
          <w:kern w:val="3"/>
          <w:sz w:val="16"/>
          <w:szCs w:val="16"/>
        </w:rPr>
      </w:pPr>
      <w:r>
        <w:rPr>
          <w:kern w:val="3"/>
          <w:sz w:val="16"/>
          <w:szCs w:val="16"/>
        </w:rPr>
        <w:t>(data)</w:t>
      </w:r>
    </w:p>
    <w:p w14:paraId="50B2ECA5" w14:textId="77777777" w:rsidR="00123071" w:rsidRDefault="00123071" w:rsidP="00123071">
      <w:pPr>
        <w:widowControl w:val="0"/>
        <w:tabs>
          <w:tab w:val="left" w:pos="1247"/>
        </w:tabs>
        <w:suppressAutoHyphens/>
        <w:overflowPunct w:val="0"/>
        <w:jc w:val="center"/>
        <w:textAlignment w:val="baseline"/>
        <w:rPr>
          <w:kern w:val="3"/>
          <w:szCs w:val="24"/>
        </w:rPr>
      </w:pPr>
      <w:r>
        <w:rPr>
          <w:kern w:val="3"/>
          <w:szCs w:val="24"/>
        </w:rPr>
        <w:t>Kalvarija</w:t>
      </w:r>
    </w:p>
    <w:p w14:paraId="7B2D5E9D" w14:textId="77777777" w:rsidR="00123071" w:rsidRDefault="00123071" w:rsidP="00123071">
      <w:pPr>
        <w:widowControl w:val="0"/>
        <w:tabs>
          <w:tab w:val="left" w:pos="1247"/>
        </w:tabs>
        <w:suppressAutoHyphens/>
        <w:overflowPunct w:val="0"/>
        <w:jc w:val="center"/>
        <w:textAlignment w:val="baseline"/>
        <w:rPr>
          <w:kern w:val="3"/>
          <w:szCs w:val="24"/>
        </w:rPr>
      </w:pPr>
    </w:p>
    <w:p w14:paraId="1693A3B9" w14:textId="77777777" w:rsidR="00123071" w:rsidRDefault="00123071" w:rsidP="00123071">
      <w:pPr>
        <w:widowControl w:val="0"/>
        <w:tabs>
          <w:tab w:val="left" w:pos="1247"/>
        </w:tabs>
        <w:suppressAutoHyphens/>
        <w:overflowPunct w:val="0"/>
        <w:textAlignment w:val="baseline"/>
        <w:rPr>
          <w:kern w:val="3"/>
          <w:szCs w:val="24"/>
        </w:rPr>
      </w:pPr>
      <w:r>
        <w:rPr>
          <w:kern w:val="3"/>
          <w:szCs w:val="24"/>
        </w:rPr>
        <w:t xml:space="preserve">Prašau išduoti leidimą </w:t>
      </w:r>
      <w:r>
        <w:rPr>
          <w:rFonts w:ascii="Segoe UI Symbol" w:eastAsia="MS Gothic" w:hAnsi="Segoe UI Symbol" w:cs="Segoe UI Symbol"/>
          <w:kern w:val="3"/>
          <w:szCs w:val="24"/>
        </w:rPr>
        <w:t xml:space="preserve">☐ </w:t>
      </w:r>
      <w:r>
        <w:rPr>
          <w:rFonts w:eastAsia="MS Gothic"/>
          <w:kern w:val="3"/>
          <w:szCs w:val="24"/>
        </w:rPr>
        <w:t xml:space="preserve">verstis </w:t>
      </w:r>
      <w:r>
        <w:rPr>
          <w:kern w:val="3"/>
          <w:szCs w:val="24"/>
        </w:rPr>
        <w:t xml:space="preserve">mažmenine prekyba / </w:t>
      </w:r>
      <w:r>
        <w:rPr>
          <w:rFonts w:ascii="Segoe UI Symbol" w:eastAsia="MS Gothic" w:hAnsi="Segoe UI Symbol" w:cs="Segoe UI Symbol"/>
          <w:kern w:val="3"/>
          <w:szCs w:val="24"/>
        </w:rPr>
        <w:t>☐</w:t>
      </w:r>
      <w:r>
        <w:rPr>
          <w:kern w:val="3"/>
          <w:szCs w:val="24"/>
        </w:rPr>
        <w:t>teikti paslaugas:</w:t>
      </w:r>
    </w:p>
    <w:p w14:paraId="38FCBF42" w14:textId="77777777" w:rsidR="00123071" w:rsidRDefault="00123071" w:rsidP="00123071">
      <w:pPr>
        <w:widowControl w:val="0"/>
        <w:tabs>
          <w:tab w:val="left" w:pos="1247"/>
        </w:tabs>
        <w:suppressAutoHyphens/>
        <w:overflowPunct w:val="0"/>
        <w:ind w:firstLine="720"/>
        <w:jc w:val="center"/>
        <w:textAlignment w:val="baseline"/>
        <w:rPr>
          <w:kern w:val="3"/>
          <w:sz w:val="20"/>
        </w:rPr>
      </w:pPr>
      <w:r>
        <w:rPr>
          <w:kern w:val="3"/>
          <w:szCs w:val="24"/>
        </w:rPr>
        <w:t>(</w:t>
      </w:r>
      <w:r>
        <w:rPr>
          <w:i/>
          <w:iCs/>
          <w:kern w:val="3"/>
          <w:sz w:val="20"/>
        </w:rPr>
        <w:t>pažymėti reikalingą (-s</w:t>
      </w:r>
      <w:r>
        <w:rPr>
          <w:kern w:val="3"/>
          <w:sz w:val="20"/>
        </w:rPr>
        <w:t xml:space="preserve">) </w:t>
      </w:r>
    </w:p>
    <w:p w14:paraId="534212A7" w14:textId="77777777" w:rsidR="00123071" w:rsidRDefault="00123071" w:rsidP="00123071">
      <w:pPr>
        <w:widowControl w:val="0"/>
        <w:tabs>
          <w:tab w:val="left" w:pos="1247"/>
        </w:tabs>
        <w:suppressAutoHyphens/>
        <w:overflowPunct w:val="0"/>
        <w:textAlignment w:val="baseline"/>
        <w:rPr>
          <w:i/>
          <w:iCs/>
          <w:sz w:val="22"/>
          <w:szCs w:val="22"/>
        </w:rPr>
      </w:pPr>
      <w:r>
        <w:rPr>
          <w:szCs w:val="24"/>
        </w:rPr>
        <w:t xml:space="preserve">Renginio pavadinimas </w:t>
      </w:r>
      <w:r>
        <w:rPr>
          <w:sz w:val="22"/>
          <w:szCs w:val="22"/>
        </w:rPr>
        <w:t>(</w:t>
      </w:r>
      <w:r>
        <w:rPr>
          <w:i/>
          <w:iCs/>
          <w:sz w:val="22"/>
          <w:szCs w:val="22"/>
        </w:rPr>
        <w:t>jei prašoma išduoti leidimą verstis mažmenine prekyba ir (ar) teikti paslaugas renginio metu)</w:t>
      </w:r>
    </w:p>
    <w:p w14:paraId="28D27C0B" w14:textId="77777777" w:rsidR="00123071" w:rsidRDefault="00123071" w:rsidP="00123071">
      <w:pPr>
        <w:widowControl w:val="0"/>
        <w:tabs>
          <w:tab w:val="left" w:pos="1247"/>
        </w:tabs>
        <w:suppressAutoHyphens/>
        <w:overflowPunct w:val="0"/>
        <w:textAlignment w:val="baseline"/>
        <w:rPr>
          <w:szCs w:val="24"/>
        </w:rPr>
      </w:pPr>
      <w:r>
        <w:rPr>
          <w:szCs w:val="24"/>
        </w:rPr>
        <w:t>_______________________________________________________________________________</w:t>
      </w:r>
    </w:p>
    <w:p w14:paraId="2DED70A3" w14:textId="77777777" w:rsidR="00123071" w:rsidRDefault="00123071" w:rsidP="00123071">
      <w:pPr>
        <w:widowControl w:val="0"/>
        <w:tabs>
          <w:tab w:val="left" w:pos="1247"/>
        </w:tabs>
        <w:suppressAutoHyphens/>
        <w:overflowPunct w:val="0"/>
        <w:textAlignment w:val="baseline"/>
        <w:rPr>
          <w:kern w:val="3"/>
          <w:szCs w:val="24"/>
        </w:rPr>
      </w:pPr>
      <w:r>
        <w:rPr>
          <w:szCs w:val="24"/>
        </w:rPr>
        <w:t>_______________________________________________________________________________</w:t>
      </w:r>
    </w:p>
    <w:p w14:paraId="0906F15D" w14:textId="77777777" w:rsidR="00123071" w:rsidRDefault="00123071" w:rsidP="00123071">
      <w:pPr>
        <w:widowControl w:val="0"/>
        <w:tabs>
          <w:tab w:val="left" w:pos="1247"/>
        </w:tabs>
        <w:suppressAutoHyphens/>
        <w:overflowPunct w:val="0"/>
        <w:textAlignment w:val="baseline"/>
        <w:rPr>
          <w:rFonts w:ascii="Calibri" w:hAnsi="Calibri"/>
          <w:kern w:val="3"/>
          <w:sz w:val="22"/>
          <w:szCs w:val="22"/>
        </w:rPr>
      </w:pPr>
      <w:r>
        <w:rPr>
          <w:b/>
          <w:kern w:val="3"/>
          <w:szCs w:val="24"/>
        </w:rPr>
        <w:t>Mažmeninės prekybos ir (ar) paslaugos teikimo forma, būdas</w:t>
      </w:r>
      <w:r>
        <w:rPr>
          <w:kern w:val="3"/>
          <w:szCs w:val="24"/>
        </w:rPr>
        <w:t xml:space="preserve"> (</w:t>
      </w:r>
      <w:r>
        <w:rPr>
          <w:i/>
          <w:kern w:val="3"/>
          <w:sz w:val="20"/>
        </w:rPr>
        <w:t>pažymėti</w:t>
      </w:r>
      <w:r>
        <w:rPr>
          <w:kern w:val="3"/>
          <w:sz w:val="20"/>
        </w:rPr>
        <w:t>):</w:t>
      </w:r>
      <w:r>
        <w:rPr>
          <w:kern w:val="3"/>
          <w:szCs w:val="24"/>
        </w:rPr>
        <w:t xml:space="preserve"> </w:t>
      </w:r>
    </w:p>
    <w:p w14:paraId="6A662F96" w14:textId="77777777" w:rsidR="00123071" w:rsidRDefault="00123071" w:rsidP="00123071">
      <w:pPr>
        <w:widowControl w:val="0"/>
        <w:tabs>
          <w:tab w:val="left" w:pos="1247"/>
        </w:tabs>
        <w:suppressAutoHyphens/>
        <w:overflowPunct w:val="0"/>
        <w:ind w:left="42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iš (nuo) laikinųjų prekybos įrenginių, </w:t>
      </w:r>
    </w:p>
    <w:p w14:paraId="6D3C6D2C" w14:textId="77777777" w:rsidR="00123071" w:rsidRDefault="00123071" w:rsidP="00123071">
      <w:pPr>
        <w:widowControl w:val="0"/>
        <w:tabs>
          <w:tab w:val="left" w:pos="1247"/>
        </w:tabs>
        <w:suppressAutoHyphens/>
        <w:overflowPunct w:val="0"/>
        <w:ind w:left="42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prekybai prekybos kioskuose ar paviljonuose ____________________________________, </w:t>
      </w:r>
    </w:p>
    <w:p w14:paraId="42352F77" w14:textId="77777777" w:rsidR="00123071" w:rsidRDefault="00123071" w:rsidP="00123071">
      <w:pPr>
        <w:widowControl w:val="0"/>
        <w:tabs>
          <w:tab w:val="left" w:pos="1247"/>
        </w:tabs>
        <w:suppressAutoHyphens/>
        <w:overflowPunct w:val="0"/>
        <w:ind w:left="42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iš prekybai įrengtos specializuotos transporto priemonės (markė, </w:t>
      </w:r>
      <w:proofErr w:type="spellStart"/>
      <w:r>
        <w:rPr>
          <w:kern w:val="3"/>
          <w:szCs w:val="24"/>
        </w:rPr>
        <w:t>valst</w:t>
      </w:r>
      <w:proofErr w:type="spellEnd"/>
      <w:r>
        <w:rPr>
          <w:kern w:val="3"/>
          <w:szCs w:val="24"/>
        </w:rPr>
        <w:t xml:space="preserve">. Nr.) ____________, </w:t>
      </w:r>
    </w:p>
    <w:p w14:paraId="0D6AB316" w14:textId="77777777" w:rsidR="00123071" w:rsidRDefault="00123071" w:rsidP="00123071">
      <w:pPr>
        <w:widowControl w:val="0"/>
        <w:tabs>
          <w:tab w:val="left" w:pos="1247"/>
        </w:tabs>
        <w:suppressAutoHyphens/>
        <w:overflowPunct w:val="0"/>
        <w:ind w:left="42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iš transporto priemonės ar jos priekabos (markė, </w:t>
      </w:r>
      <w:proofErr w:type="spellStart"/>
      <w:r>
        <w:rPr>
          <w:kern w:val="3"/>
          <w:szCs w:val="24"/>
        </w:rPr>
        <w:t>valst</w:t>
      </w:r>
      <w:proofErr w:type="spellEnd"/>
      <w:r>
        <w:rPr>
          <w:kern w:val="3"/>
          <w:szCs w:val="24"/>
        </w:rPr>
        <w:t>. Nr.) _________________________,</w:t>
      </w:r>
    </w:p>
    <w:p w14:paraId="51651813" w14:textId="77777777" w:rsidR="00123071" w:rsidRDefault="00123071" w:rsidP="00123071">
      <w:pPr>
        <w:widowControl w:val="0"/>
        <w:tabs>
          <w:tab w:val="left" w:pos="1247"/>
        </w:tabs>
        <w:suppressAutoHyphens/>
        <w:overflowPunct w:val="0"/>
        <w:ind w:left="420"/>
        <w:textAlignment w:val="baseline"/>
        <w:rPr>
          <w:rFonts w:ascii="Calibri" w:hAnsi="Calibri"/>
          <w:kern w:val="3"/>
          <w:sz w:val="22"/>
          <w:szCs w:val="22"/>
        </w:rPr>
      </w:pPr>
      <w:r>
        <w:rPr>
          <w:rFonts w:ascii="Segoe UI Symbol" w:eastAsia="MS Gothic" w:hAnsi="Segoe UI Symbol" w:cs="Segoe UI Symbol"/>
          <w:kern w:val="3"/>
          <w:szCs w:val="24"/>
        </w:rPr>
        <w:t>☐</w:t>
      </w:r>
      <w:r>
        <w:rPr>
          <w:rFonts w:eastAsia="MS Gothic"/>
          <w:kern w:val="3"/>
          <w:szCs w:val="24"/>
        </w:rPr>
        <w:t xml:space="preserve"> </w:t>
      </w:r>
      <w:r>
        <w:rPr>
          <w:kern w:val="3"/>
          <w:szCs w:val="24"/>
        </w:rPr>
        <w:t>prekybai</w:t>
      </w:r>
      <w:r>
        <w:rPr>
          <w:b/>
          <w:bCs/>
          <w:kern w:val="3"/>
          <w:szCs w:val="24"/>
        </w:rPr>
        <w:t xml:space="preserve"> </w:t>
      </w:r>
      <w:r>
        <w:rPr>
          <w:kern w:val="3"/>
          <w:szCs w:val="24"/>
        </w:rPr>
        <w:t>lauko kavinėje _____________________________________________________,</w:t>
      </w:r>
    </w:p>
    <w:p w14:paraId="2E597CE0" w14:textId="77777777" w:rsidR="00123071" w:rsidRDefault="00123071" w:rsidP="00123071">
      <w:pPr>
        <w:widowControl w:val="0"/>
        <w:tabs>
          <w:tab w:val="left" w:pos="1247"/>
        </w:tabs>
        <w:suppressAutoHyphens/>
        <w:overflowPunct w:val="0"/>
        <w:ind w:left="42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teikti paslaugas (batutas, dviračių nuoma ir kt.)___________________________________,</w:t>
      </w:r>
    </w:p>
    <w:p w14:paraId="3A186D66" w14:textId="77777777" w:rsidR="00123071" w:rsidRDefault="00123071" w:rsidP="00123071">
      <w:pPr>
        <w:widowControl w:val="0"/>
        <w:tabs>
          <w:tab w:val="left" w:pos="1247"/>
        </w:tabs>
        <w:suppressAutoHyphens/>
        <w:overflowPunct w:val="0"/>
        <w:ind w:left="420"/>
        <w:textAlignment w:val="baseline"/>
        <w:rPr>
          <w:rFonts w:ascii="Calibri" w:hAnsi="Calibri"/>
          <w:kern w:val="3"/>
          <w:sz w:val="22"/>
          <w:szCs w:val="22"/>
        </w:rPr>
      </w:pPr>
      <w:r>
        <w:rPr>
          <w:rFonts w:ascii="Segoe UI Symbol" w:eastAsia="MS Gothic" w:hAnsi="Segoe UI Symbol" w:cs="Segoe UI Symbol"/>
          <w:kern w:val="3"/>
          <w:szCs w:val="24"/>
        </w:rPr>
        <w:t>☐</w:t>
      </w:r>
      <w:r>
        <w:rPr>
          <w:rFonts w:eastAsia="MS Gothic"/>
          <w:kern w:val="3"/>
          <w:szCs w:val="24"/>
        </w:rPr>
        <w:t xml:space="preserve"> </w:t>
      </w:r>
      <w:r>
        <w:rPr>
          <w:kern w:val="3"/>
          <w:szCs w:val="24"/>
        </w:rPr>
        <w:t>išvežiojamoji mažmeninė prekyba maisto ir ne maisto prekėmis (nurodomas maršrutas),</w:t>
      </w:r>
    </w:p>
    <w:p w14:paraId="5629BB98" w14:textId="77777777" w:rsidR="00123071" w:rsidRDefault="00123071" w:rsidP="00123071">
      <w:pPr>
        <w:widowControl w:val="0"/>
        <w:tabs>
          <w:tab w:val="left" w:pos="1247"/>
        </w:tabs>
        <w:suppressAutoHyphens/>
        <w:overflowPunct w:val="0"/>
        <w:textAlignment w:val="baseline"/>
        <w:rPr>
          <w:rFonts w:ascii="Calibri" w:hAnsi="Calibri"/>
          <w:kern w:val="3"/>
          <w:sz w:val="22"/>
          <w:szCs w:val="22"/>
        </w:rPr>
      </w:pPr>
      <w:r>
        <w:rPr>
          <w:i/>
          <w:kern w:val="3"/>
          <w:szCs w:val="24"/>
        </w:rPr>
        <w:t>Kita</w:t>
      </w:r>
      <w:r>
        <w:rPr>
          <w:kern w:val="3"/>
          <w:szCs w:val="24"/>
        </w:rPr>
        <w:t xml:space="preserve"> __________________________________________________________________________.</w:t>
      </w:r>
    </w:p>
    <w:p w14:paraId="1A0E9262" w14:textId="77777777" w:rsidR="00123071" w:rsidRDefault="00123071" w:rsidP="00123071">
      <w:pPr>
        <w:widowControl w:val="0"/>
        <w:tabs>
          <w:tab w:val="left" w:pos="1247"/>
        </w:tabs>
        <w:suppressAutoHyphens/>
        <w:overflowPunct w:val="0"/>
        <w:textAlignment w:val="baseline"/>
        <w:rPr>
          <w:rFonts w:ascii="Calibri" w:hAnsi="Calibri"/>
          <w:kern w:val="3"/>
          <w:sz w:val="22"/>
          <w:szCs w:val="22"/>
        </w:rPr>
      </w:pPr>
      <w:r>
        <w:rPr>
          <w:b/>
          <w:kern w:val="3"/>
          <w:szCs w:val="24"/>
        </w:rPr>
        <w:t>Prekių ir (ar) paslaugų asortimentas</w:t>
      </w:r>
      <w:r>
        <w:rPr>
          <w:kern w:val="3"/>
          <w:szCs w:val="24"/>
        </w:rPr>
        <w:t xml:space="preserve"> </w:t>
      </w:r>
      <w:r>
        <w:rPr>
          <w:kern w:val="3"/>
          <w:sz w:val="20"/>
        </w:rPr>
        <w:t>(</w:t>
      </w:r>
      <w:r>
        <w:rPr>
          <w:i/>
          <w:kern w:val="3"/>
          <w:sz w:val="20"/>
        </w:rPr>
        <w:t>pažymėti</w:t>
      </w:r>
      <w:r>
        <w:rPr>
          <w:kern w:val="3"/>
          <w:sz w:val="20"/>
        </w:rPr>
        <w:t>):</w:t>
      </w:r>
    </w:p>
    <w:p w14:paraId="3C127D1D" w14:textId="77777777" w:rsidR="00123071" w:rsidRDefault="00123071" w:rsidP="00123071">
      <w:pPr>
        <w:widowControl w:val="0"/>
        <w:tabs>
          <w:tab w:val="left" w:pos="1247"/>
        </w:tabs>
        <w:suppressAutoHyphens/>
        <w:overflowPunct w:val="0"/>
        <w:ind w:left="36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ne maisto prekės,</w:t>
      </w:r>
    </w:p>
    <w:p w14:paraId="2C568E43" w14:textId="77777777" w:rsidR="00123071" w:rsidRDefault="00123071" w:rsidP="00123071">
      <w:pPr>
        <w:widowControl w:val="0"/>
        <w:tabs>
          <w:tab w:val="left" w:pos="1247"/>
        </w:tabs>
        <w:suppressAutoHyphens/>
        <w:overflowPunct w:val="0"/>
        <w:ind w:left="36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maisto prekės,</w:t>
      </w:r>
    </w:p>
    <w:p w14:paraId="0F9C7A2F" w14:textId="77777777" w:rsidR="00123071" w:rsidRDefault="00123071" w:rsidP="00123071">
      <w:pPr>
        <w:widowControl w:val="0"/>
        <w:tabs>
          <w:tab w:val="left" w:pos="1247"/>
        </w:tabs>
        <w:suppressAutoHyphens/>
        <w:overflowPunct w:val="0"/>
        <w:ind w:left="360"/>
        <w:textAlignment w:val="baseline"/>
        <w:rPr>
          <w:rFonts w:ascii="Calibri" w:hAnsi="Calibri"/>
          <w:kern w:val="3"/>
          <w:sz w:val="22"/>
          <w:szCs w:val="22"/>
        </w:rPr>
      </w:pPr>
      <w:r>
        <w:rPr>
          <w:rFonts w:ascii="Segoe UI Symbol" w:eastAsia="MS Gothic" w:hAnsi="Segoe UI Symbol" w:cs="Segoe UI Symbol"/>
          <w:kern w:val="3"/>
          <w:szCs w:val="24"/>
        </w:rPr>
        <w:t>☐</w:t>
      </w:r>
      <w:r>
        <w:rPr>
          <w:kern w:val="3"/>
          <w:szCs w:val="24"/>
        </w:rPr>
        <w:t xml:space="preserve"> savos gamybos žemės ūkio produkcija,</w:t>
      </w:r>
    </w:p>
    <w:p w14:paraId="01080863" w14:textId="77777777" w:rsidR="00123071" w:rsidRDefault="00123071" w:rsidP="00123071">
      <w:pPr>
        <w:widowControl w:val="0"/>
        <w:tabs>
          <w:tab w:val="left" w:pos="1247"/>
        </w:tabs>
        <w:suppressAutoHyphens/>
        <w:overflowPunct w:val="0"/>
        <w:ind w:left="360"/>
        <w:textAlignment w:val="baseline"/>
        <w:rPr>
          <w:kern w:val="3"/>
          <w:szCs w:val="24"/>
        </w:rPr>
      </w:pPr>
      <w:r>
        <w:rPr>
          <w:rFonts w:ascii="Segoe UI Symbol" w:eastAsia="MS Gothic" w:hAnsi="Segoe UI Symbol" w:cs="Segoe UI Symbol"/>
          <w:kern w:val="3"/>
          <w:szCs w:val="24"/>
        </w:rPr>
        <w:t>☐</w:t>
      </w:r>
      <w:r>
        <w:rPr>
          <w:kern w:val="3"/>
          <w:szCs w:val="24"/>
        </w:rPr>
        <w:t xml:space="preserve"> vaiskrūmiai, vaismedžiai, dekoratyviniai augalai, gėlės, eglutės ir kt.,</w:t>
      </w:r>
    </w:p>
    <w:p w14:paraId="2C3670FE" w14:textId="77777777" w:rsidR="00123071" w:rsidRDefault="00123071" w:rsidP="00123071">
      <w:pPr>
        <w:widowControl w:val="0"/>
        <w:tabs>
          <w:tab w:val="left" w:pos="1247"/>
        </w:tabs>
        <w:suppressAutoHyphens/>
        <w:overflowPunct w:val="0"/>
        <w:ind w:left="360"/>
        <w:textAlignment w:val="baseline"/>
        <w:rPr>
          <w:rFonts w:ascii="Calibri" w:hAnsi="Calibri"/>
          <w:kern w:val="3"/>
          <w:sz w:val="22"/>
          <w:szCs w:val="22"/>
        </w:rPr>
      </w:pPr>
      <w:r>
        <w:rPr>
          <w:rFonts w:ascii="Segoe UI Symbol" w:eastAsia="MS Gothic" w:hAnsi="Segoe UI Symbol" w:cs="Segoe UI Symbol"/>
          <w:kern w:val="3"/>
          <w:szCs w:val="24"/>
        </w:rPr>
        <w:t xml:space="preserve">☐ </w:t>
      </w:r>
      <w:r>
        <w:rPr>
          <w:kern w:val="3"/>
          <w:szCs w:val="24"/>
        </w:rPr>
        <w:t>savo surinktos miško gėrybės (uogos, grybai, vaistažolės ir kt.),</w:t>
      </w:r>
    </w:p>
    <w:p w14:paraId="3F998E80" w14:textId="77777777" w:rsidR="00123071" w:rsidRDefault="00123071" w:rsidP="00123071">
      <w:pPr>
        <w:widowControl w:val="0"/>
        <w:tabs>
          <w:tab w:val="left" w:pos="1247"/>
        </w:tabs>
        <w:suppressAutoHyphens/>
        <w:overflowPunct w:val="0"/>
        <w:ind w:left="360"/>
        <w:textAlignment w:val="baseline"/>
        <w:rPr>
          <w:kern w:val="3"/>
          <w:szCs w:val="24"/>
        </w:rPr>
      </w:pPr>
      <w:r>
        <w:rPr>
          <w:rFonts w:ascii="Segoe UI Symbol" w:eastAsia="MS Gothic" w:hAnsi="Segoe UI Symbol" w:cs="Segoe UI Symbol"/>
          <w:kern w:val="3"/>
          <w:szCs w:val="24"/>
        </w:rPr>
        <w:t>☐</w:t>
      </w:r>
      <w:r>
        <w:rPr>
          <w:kern w:val="3"/>
          <w:szCs w:val="24"/>
        </w:rPr>
        <w:t xml:space="preserve"> viešojo maitinimo paslauga,</w:t>
      </w:r>
    </w:p>
    <w:p w14:paraId="00FC9BC2" w14:textId="77777777" w:rsidR="00123071" w:rsidRDefault="00123071" w:rsidP="00123071">
      <w:pPr>
        <w:widowControl w:val="0"/>
        <w:tabs>
          <w:tab w:val="left" w:pos="1247"/>
        </w:tabs>
        <w:suppressAutoHyphens/>
        <w:overflowPunct w:val="0"/>
        <w:textAlignment w:val="baseline"/>
        <w:rPr>
          <w:kern w:val="3"/>
          <w:szCs w:val="24"/>
        </w:rPr>
      </w:pPr>
      <w:r>
        <w:rPr>
          <w:i/>
          <w:kern w:val="3"/>
          <w:szCs w:val="24"/>
        </w:rPr>
        <w:t>kita</w:t>
      </w:r>
      <w:r>
        <w:rPr>
          <w:kern w:val="3"/>
          <w:szCs w:val="24"/>
        </w:rPr>
        <w:t xml:space="preserve"> ___________________________________________________________________________</w:t>
      </w:r>
    </w:p>
    <w:p w14:paraId="75F015C6" w14:textId="77777777" w:rsidR="00123071" w:rsidRDefault="00123071" w:rsidP="00123071">
      <w:pPr>
        <w:widowControl w:val="0"/>
        <w:tabs>
          <w:tab w:val="left" w:pos="1247"/>
        </w:tabs>
        <w:suppressAutoHyphens/>
        <w:overflowPunct w:val="0"/>
        <w:textAlignment w:val="baseline"/>
        <w:rPr>
          <w:kern w:val="3"/>
          <w:szCs w:val="24"/>
        </w:rPr>
      </w:pPr>
      <w:r>
        <w:rPr>
          <w:kern w:val="3"/>
          <w:szCs w:val="24"/>
        </w:rPr>
        <w:t>______________________________________________________________________________.</w:t>
      </w:r>
    </w:p>
    <w:p w14:paraId="168044E5" w14:textId="77777777" w:rsidR="00123071" w:rsidRDefault="00123071" w:rsidP="00123071">
      <w:pPr>
        <w:widowControl w:val="0"/>
        <w:tabs>
          <w:tab w:val="left" w:pos="1247"/>
        </w:tabs>
        <w:suppressAutoHyphens/>
        <w:overflowPunct w:val="0"/>
        <w:textAlignment w:val="baseline"/>
        <w:rPr>
          <w:kern w:val="3"/>
          <w:szCs w:val="24"/>
        </w:rPr>
      </w:pPr>
      <w:r>
        <w:rPr>
          <w:kern w:val="3"/>
          <w:szCs w:val="24"/>
        </w:rPr>
        <w:t>Veiklos vietos adresas ____________________________________________________________.</w:t>
      </w:r>
    </w:p>
    <w:p w14:paraId="51DFBCDD" w14:textId="77777777" w:rsidR="00123071" w:rsidRDefault="00123071" w:rsidP="00123071">
      <w:pPr>
        <w:widowControl w:val="0"/>
        <w:tabs>
          <w:tab w:val="left" w:pos="1247"/>
        </w:tabs>
        <w:suppressAutoHyphens/>
        <w:overflowPunct w:val="0"/>
        <w:textAlignment w:val="baseline"/>
        <w:rPr>
          <w:kern w:val="3"/>
          <w:szCs w:val="24"/>
        </w:rPr>
      </w:pPr>
      <w:r>
        <w:rPr>
          <w:kern w:val="3"/>
          <w:szCs w:val="24"/>
        </w:rPr>
        <w:lastRenderedPageBreak/>
        <w:t xml:space="preserve">Prekybos vietų skaičius, </w:t>
      </w:r>
      <w:r>
        <w:rPr>
          <w:szCs w:val="24"/>
        </w:rPr>
        <w:t xml:space="preserve">užimamas plotas (kv. m.) </w:t>
      </w:r>
      <w:r>
        <w:rPr>
          <w:kern w:val="3"/>
          <w:szCs w:val="24"/>
        </w:rPr>
        <w:t>______________________________________.</w:t>
      </w:r>
    </w:p>
    <w:p w14:paraId="0F5D428E" w14:textId="77777777" w:rsidR="00123071" w:rsidRDefault="00123071" w:rsidP="00123071">
      <w:pPr>
        <w:widowControl w:val="0"/>
        <w:tabs>
          <w:tab w:val="left" w:pos="1247"/>
        </w:tabs>
        <w:suppressAutoHyphens/>
        <w:overflowPunct w:val="0"/>
        <w:textAlignment w:val="baseline"/>
        <w:rPr>
          <w:kern w:val="3"/>
          <w:szCs w:val="24"/>
        </w:rPr>
      </w:pPr>
      <w:r>
        <w:rPr>
          <w:kern w:val="3"/>
          <w:szCs w:val="24"/>
        </w:rPr>
        <w:t>Veiklos laikotarpis _______________________________________________________________.</w:t>
      </w:r>
    </w:p>
    <w:p w14:paraId="07CEF404" w14:textId="77777777" w:rsidR="00123071" w:rsidRDefault="00123071" w:rsidP="00123071">
      <w:pPr>
        <w:widowControl w:val="0"/>
        <w:tabs>
          <w:tab w:val="left" w:pos="1247"/>
        </w:tabs>
        <w:suppressAutoHyphens/>
        <w:overflowPunct w:val="0"/>
        <w:textAlignment w:val="baseline"/>
        <w:rPr>
          <w:szCs w:val="24"/>
        </w:rPr>
      </w:pPr>
      <w:r>
        <w:rPr>
          <w:szCs w:val="24"/>
        </w:rPr>
        <w:t xml:space="preserve">Vietinės rinkliavos lengvata </w:t>
      </w:r>
      <w:r>
        <w:rPr>
          <w:i/>
          <w:iCs/>
          <w:sz w:val="22"/>
          <w:szCs w:val="22"/>
        </w:rPr>
        <w:t>(įrašyti, jeigu priklauso)</w:t>
      </w:r>
      <w:r>
        <w:rPr>
          <w:szCs w:val="24"/>
        </w:rPr>
        <w:t xml:space="preserve"> ar atleidimas nuo jos ____________________</w:t>
      </w:r>
    </w:p>
    <w:p w14:paraId="2973FA4C" w14:textId="77777777" w:rsidR="00123071" w:rsidRDefault="00123071" w:rsidP="00123071">
      <w:pPr>
        <w:widowControl w:val="0"/>
        <w:tabs>
          <w:tab w:val="left" w:pos="1247"/>
        </w:tabs>
        <w:suppressAutoHyphens/>
        <w:overflowPunct w:val="0"/>
        <w:textAlignment w:val="baseline"/>
        <w:rPr>
          <w:kern w:val="3"/>
          <w:szCs w:val="24"/>
        </w:rPr>
      </w:pPr>
      <w:r>
        <w:rPr>
          <w:szCs w:val="24"/>
        </w:rPr>
        <w:t>______________________________________________________________________________.</w:t>
      </w:r>
    </w:p>
    <w:p w14:paraId="6155FBF7" w14:textId="77777777" w:rsidR="00123071" w:rsidRDefault="00123071" w:rsidP="00123071">
      <w:pPr>
        <w:widowControl w:val="0"/>
        <w:tabs>
          <w:tab w:val="left" w:pos="1247"/>
        </w:tabs>
        <w:suppressAutoHyphens/>
        <w:overflowPunct w:val="0"/>
        <w:textAlignment w:val="baseline"/>
        <w:rPr>
          <w:kern w:val="3"/>
          <w:szCs w:val="24"/>
        </w:rPr>
      </w:pPr>
    </w:p>
    <w:p w14:paraId="3AB02213" w14:textId="77777777" w:rsidR="00123071" w:rsidRDefault="00123071" w:rsidP="00123071">
      <w:pPr>
        <w:widowControl w:val="0"/>
        <w:tabs>
          <w:tab w:val="left" w:pos="1247"/>
        </w:tabs>
        <w:suppressAutoHyphens/>
        <w:overflowPunct w:val="0"/>
        <w:textAlignment w:val="baseline"/>
        <w:rPr>
          <w:kern w:val="3"/>
          <w:szCs w:val="24"/>
        </w:rPr>
      </w:pPr>
      <w:r>
        <w:rPr>
          <w:kern w:val="3"/>
          <w:szCs w:val="24"/>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123071" w14:paraId="2C61F419" w14:textId="77777777">
        <w:trPr>
          <w:trHeight w:val="285"/>
        </w:trPr>
        <w:tc>
          <w:tcPr>
            <w:tcW w:w="424" w:type="dxa"/>
            <w:tcMar>
              <w:top w:w="0" w:type="dxa"/>
              <w:left w:w="108" w:type="dxa"/>
              <w:bottom w:w="0" w:type="dxa"/>
              <w:right w:w="108" w:type="dxa"/>
            </w:tcMar>
            <w:hideMark/>
          </w:tcPr>
          <w:p w14:paraId="12180999"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r>
              <w:rPr>
                <w:kern w:val="3"/>
                <w:szCs w:val="24"/>
                <w:lang w:val="en-US" w:eastAsia="en-US"/>
              </w:rPr>
              <w:t>1.</w:t>
            </w:r>
          </w:p>
        </w:tc>
        <w:tc>
          <w:tcPr>
            <w:tcW w:w="5387" w:type="dxa"/>
            <w:gridSpan w:val="2"/>
            <w:tcBorders>
              <w:top w:val="nil"/>
              <w:left w:val="nil"/>
              <w:bottom w:val="single" w:sz="4" w:space="0" w:color="000000"/>
              <w:right w:val="nil"/>
            </w:tcBorders>
            <w:tcMar>
              <w:top w:w="0" w:type="dxa"/>
              <w:left w:w="108" w:type="dxa"/>
              <w:bottom w:w="0" w:type="dxa"/>
              <w:right w:w="108" w:type="dxa"/>
            </w:tcMar>
          </w:tcPr>
          <w:p w14:paraId="3F34EC21"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c>
          <w:tcPr>
            <w:tcW w:w="283" w:type="dxa"/>
            <w:tcMar>
              <w:top w:w="0" w:type="dxa"/>
              <w:left w:w="108" w:type="dxa"/>
              <w:bottom w:w="0" w:type="dxa"/>
              <w:right w:w="108" w:type="dxa"/>
            </w:tcMar>
            <w:hideMark/>
          </w:tcPr>
          <w:p w14:paraId="6C5374A5" w14:textId="77777777" w:rsidR="00123071" w:rsidRDefault="00123071">
            <w:pPr>
              <w:widowControl w:val="0"/>
              <w:tabs>
                <w:tab w:val="left" w:pos="0"/>
              </w:tabs>
              <w:suppressAutoHyphens/>
              <w:overflowPunct w:val="0"/>
              <w:spacing w:line="276" w:lineRule="auto"/>
              <w:jc w:val="both"/>
              <w:textAlignment w:val="baseline"/>
              <w:rPr>
                <w:kern w:val="3"/>
                <w:szCs w:val="24"/>
                <w:vertAlign w:val="superscript"/>
                <w:lang w:val="en-US" w:eastAsia="en-US"/>
              </w:rPr>
            </w:pPr>
            <w:r>
              <w:rPr>
                <w:kern w:val="3"/>
                <w:szCs w:val="24"/>
                <w:vertAlign w:val="superscript"/>
                <w:lang w:val="en-US" w:eastAsia="en-US"/>
              </w:rPr>
              <w:t>,</w:t>
            </w:r>
          </w:p>
        </w:tc>
        <w:tc>
          <w:tcPr>
            <w:tcW w:w="886" w:type="dxa"/>
            <w:tcBorders>
              <w:top w:val="nil"/>
              <w:left w:val="nil"/>
              <w:bottom w:val="single" w:sz="4" w:space="0" w:color="000000"/>
              <w:right w:val="nil"/>
            </w:tcBorders>
            <w:tcMar>
              <w:top w:w="0" w:type="dxa"/>
              <w:left w:w="108" w:type="dxa"/>
              <w:bottom w:w="0" w:type="dxa"/>
              <w:right w:w="108" w:type="dxa"/>
            </w:tcMar>
          </w:tcPr>
          <w:p w14:paraId="58AEC2CB"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c>
          <w:tcPr>
            <w:tcW w:w="1666" w:type="dxa"/>
            <w:gridSpan w:val="2"/>
            <w:tcMar>
              <w:top w:w="0" w:type="dxa"/>
              <w:left w:w="108" w:type="dxa"/>
              <w:bottom w:w="0" w:type="dxa"/>
              <w:right w:w="108" w:type="dxa"/>
            </w:tcMar>
            <w:hideMark/>
          </w:tcPr>
          <w:p w14:paraId="4373D278"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roofErr w:type="spellStart"/>
            <w:r>
              <w:rPr>
                <w:kern w:val="3"/>
                <w:szCs w:val="24"/>
                <w:lang w:val="en-US" w:eastAsia="en-US"/>
              </w:rPr>
              <w:t>lapas</w:t>
            </w:r>
            <w:proofErr w:type="spellEnd"/>
            <w:r>
              <w:rPr>
                <w:kern w:val="3"/>
                <w:szCs w:val="24"/>
                <w:lang w:val="en-US" w:eastAsia="en-US"/>
              </w:rPr>
              <w:t xml:space="preserve"> (-ai, -ų).</w:t>
            </w:r>
          </w:p>
        </w:tc>
        <w:tc>
          <w:tcPr>
            <w:tcW w:w="550" w:type="dxa"/>
          </w:tcPr>
          <w:p w14:paraId="4D5E0E93"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r>
      <w:tr w:rsidR="00123071" w14:paraId="75B338B8" w14:textId="77777777">
        <w:trPr>
          <w:trHeight w:val="285"/>
        </w:trPr>
        <w:tc>
          <w:tcPr>
            <w:tcW w:w="424" w:type="dxa"/>
            <w:tcMar>
              <w:top w:w="0" w:type="dxa"/>
              <w:left w:w="108" w:type="dxa"/>
              <w:bottom w:w="0" w:type="dxa"/>
              <w:right w:w="108" w:type="dxa"/>
            </w:tcMar>
            <w:hideMark/>
          </w:tcPr>
          <w:p w14:paraId="44DE1CA1"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r>
              <w:rPr>
                <w:kern w:val="3"/>
                <w:szCs w:val="24"/>
                <w:lang w:val="en-US" w:eastAsia="en-US"/>
              </w:rPr>
              <w:t>2.</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17FD1326"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c>
          <w:tcPr>
            <w:tcW w:w="283" w:type="dxa"/>
            <w:tcMar>
              <w:top w:w="0" w:type="dxa"/>
              <w:left w:w="108" w:type="dxa"/>
              <w:bottom w:w="0" w:type="dxa"/>
              <w:right w:w="108" w:type="dxa"/>
            </w:tcMar>
            <w:hideMark/>
          </w:tcPr>
          <w:p w14:paraId="62D4574B"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r>
              <w:rPr>
                <w:kern w:val="3"/>
                <w:szCs w:val="24"/>
                <w:lang w:val="en-US" w:eastAsia="en-US"/>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0725C4D2"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c>
          <w:tcPr>
            <w:tcW w:w="1666" w:type="dxa"/>
            <w:gridSpan w:val="2"/>
            <w:tcMar>
              <w:top w:w="0" w:type="dxa"/>
              <w:left w:w="108" w:type="dxa"/>
              <w:bottom w:w="0" w:type="dxa"/>
              <w:right w:w="108" w:type="dxa"/>
            </w:tcMar>
            <w:hideMark/>
          </w:tcPr>
          <w:p w14:paraId="4EFC6755" w14:textId="77777777" w:rsidR="00123071" w:rsidRDefault="00123071">
            <w:pPr>
              <w:widowControl w:val="0"/>
              <w:tabs>
                <w:tab w:val="left" w:pos="0"/>
              </w:tabs>
              <w:suppressAutoHyphens/>
              <w:overflowPunct w:val="0"/>
              <w:spacing w:line="276" w:lineRule="auto"/>
              <w:ind w:left="51"/>
              <w:jc w:val="both"/>
              <w:textAlignment w:val="baseline"/>
              <w:rPr>
                <w:kern w:val="3"/>
                <w:szCs w:val="24"/>
                <w:lang w:val="en-US" w:eastAsia="en-US"/>
              </w:rPr>
            </w:pPr>
            <w:proofErr w:type="spellStart"/>
            <w:r>
              <w:rPr>
                <w:kern w:val="3"/>
                <w:szCs w:val="24"/>
                <w:lang w:val="en-US" w:eastAsia="en-US"/>
              </w:rPr>
              <w:t>lapas</w:t>
            </w:r>
            <w:proofErr w:type="spellEnd"/>
            <w:r>
              <w:rPr>
                <w:kern w:val="3"/>
                <w:szCs w:val="24"/>
                <w:lang w:val="en-US" w:eastAsia="en-US"/>
              </w:rPr>
              <w:t xml:space="preserve"> (-ai, -ų).</w:t>
            </w:r>
          </w:p>
        </w:tc>
        <w:tc>
          <w:tcPr>
            <w:tcW w:w="550" w:type="dxa"/>
          </w:tcPr>
          <w:p w14:paraId="441506D0" w14:textId="77777777" w:rsidR="00123071" w:rsidRDefault="00123071">
            <w:pPr>
              <w:widowControl w:val="0"/>
              <w:tabs>
                <w:tab w:val="left" w:pos="0"/>
              </w:tabs>
              <w:suppressAutoHyphens/>
              <w:overflowPunct w:val="0"/>
              <w:spacing w:line="276" w:lineRule="auto"/>
              <w:ind w:left="51"/>
              <w:jc w:val="both"/>
              <w:textAlignment w:val="baseline"/>
              <w:rPr>
                <w:kern w:val="3"/>
                <w:szCs w:val="24"/>
                <w:lang w:val="en-US" w:eastAsia="en-US"/>
              </w:rPr>
            </w:pPr>
          </w:p>
        </w:tc>
      </w:tr>
      <w:tr w:rsidR="00123071" w14:paraId="24AC8DE0" w14:textId="77777777">
        <w:trPr>
          <w:trHeight w:val="285"/>
        </w:trPr>
        <w:tc>
          <w:tcPr>
            <w:tcW w:w="424" w:type="dxa"/>
            <w:tcMar>
              <w:top w:w="0" w:type="dxa"/>
              <w:left w:w="108" w:type="dxa"/>
              <w:bottom w:w="0" w:type="dxa"/>
              <w:right w:w="108" w:type="dxa"/>
            </w:tcMar>
            <w:hideMark/>
          </w:tcPr>
          <w:p w14:paraId="7793DEE8"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r>
              <w:rPr>
                <w:kern w:val="3"/>
                <w:szCs w:val="24"/>
                <w:lang w:val="en-US" w:eastAsia="en-US"/>
              </w:rPr>
              <w:t>3.</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7EDB520E"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c>
          <w:tcPr>
            <w:tcW w:w="283" w:type="dxa"/>
            <w:tcMar>
              <w:top w:w="0" w:type="dxa"/>
              <w:left w:w="108" w:type="dxa"/>
              <w:bottom w:w="0" w:type="dxa"/>
              <w:right w:w="108" w:type="dxa"/>
            </w:tcMar>
            <w:hideMark/>
          </w:tcPr>
          <w:p w14:paraId="3EE7D2F4"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r>
              <w:rPr>
                <w:kern w:val="3"/>
                <w:szCs w:val="24"/>
                <w:lang w:val="en-US" w:eastAsia="en-US"/>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5E94BBD2"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c>
          <w:tcPr>
            <w:tcW w:w="1666" w:type="dxa"/>
            <w:gridSpan w:val="2"/>
            <w:tcMar>
              <w:top w:w="0" w:type="dxa"/>
              <w:left w:w="108" w:type="dxa"/>
              <w:bottom w:w="0" w:type="dxa"/>
              <w:right w:w="108" w:type="dxa"/>
            </w:tcMar>
            <w:hideMark/>
          </w:tcPr>
          <w:p w14:paraId="0AF657AF" w14:textId="77777777" w:rsidR="00123071" w:rsidRDefault="00123071">
            <w:pPr>
              <w:widowControl w:val="0"/>
              <w:tabs>
                <w:tab w:val="left" w:pos="0"/>
              </w:tabs>
              <w:suppressAutoHyphens/>
              <w:overflowPunct w:val="0"/>
              <w:spacing w:line="276" w:lineRule="auto"/>
              <w:ind w:left="51"/>
              <w:jc w:val="both"/>
              <w:textAlignment w:val="baseline"/>
              <w:rPr>
                <w:kern w:val="3"/>
                <w:szCs w:val="24"/>
                <w:lang w:val="en-US" w:eastAsia="en-US"/>
              </w:rPr>
            </w:pPr>
            <w:proofErr w:type="spellStart"/>
            <w:r>
              <w:rPr>
                <w:kern w:val="3"/>
                <w:szCs w:val="24"/>
                <w:lang w:val="en-US" w:eastAsia="en-US"/>
              </w:rPr>
              <w:t>lapas</w:t>
            </w:r>
            <w:proofErr w:type="spellEnd"/>
            <w:r>
              <w:rPr>
                <w:kern w:val="3"/>
                <w:szCs w:val="24"/>
                <w:lang w:val="en-US" w:eastAsia="en-US"/>
              </w:rPr>
              <w:t xml:space="preserve"> (-ai, -ų).</w:t>
            </w:r>
          </w:p>
        </w:tc>
        <w:tc>
          <w:tcPr>
            <w:tcW w:w="550" w:type="dxa"/>
          </w:tcPr>
          <w:p w14:paraId="278E99BC" w14:textId="77777777" w:rsidR="00123071" w:rsidRDefault="00123071">
            <w:pPr>
              <w:widowControl w:val="0"/>
              <w:tabs>
                <w:tab w:val="left" w:pos="0"/>
              </w:tabs>
              <w:suppressAutoHyphens/>
              <w:overflowPunct w:val="0"/>
              <w:spacing w:line="276" w:lineRule="auto"/>
              <w:ind w:left="51"/>
              <w:jc w:val="both"/>
              <w:textAlignment w:val="baseline"/>
              <w:rPr>
                <w:kern w:val="3"/>
                <w:szCs w:val="24"/>
                <w:lang w:val="en-US" w:eastAsia="en-US"/>
              </w:rPr>
            </w:pPr>
          </w:p>
        </w:tc>
      </w:tr>
      <w:tr w:rsidR="00123071" w14:paraId="6290C353" w14:textId="77777777">
        <w:trPr>
          <w:trHeight w:val="285"/>
        </w:trPr>
        <w:tc>
          <w:tcPr>
            <w:tcW w:w="424" w:type="dxa"/>
            <w:tcMar>
              <w:top w:w="0" w:type="dxa"/>
              <w:left w:w="108" w:type="dxa"/>
              <w:bottom w:w="0" w:type="dxa"/>
              <w:right w:w="108" w:type="dxa"/>
            </w:tcMar>
            <w:hideMark/>
          </w:tcPr>
          <w:p w14:paraId="0ACB9648"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r>
              <w:rPr>
                <w:kern w:val="3"/>
                <w:szCs w:val="24"/>
                <w:lang w:val="en-US" w:eastAsia="en-US"/>
              </w:rPr>
              <w:t>4.</w:t>
            </w:r>
          </w:p>
        </w:tc>
        <w:tc>
          <w:tcPr>
            <w:tcW w:w="4696" w:type="dxa"/>
            <w:tcMar>
              <w:top w:w="0" w:type="dxa"/>
              <w:left w:w="108" w:type="dxa"/>
              <w:bottom w:w="0" w:type="dxa"/>
              <w:right w:w="108" w:type="dxa"/>
            </w:tcMar>
            <w:hideMark/>
          </w:tcPr>
          <w:p w14:paraId="3F50FBB5"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roofErr w:type="spellStart"/>
            <w:r>
              <w:rPr>
                <w:kern w:val="3"/>
                <w:szCs w:val="24"/>
                <w:lang w:val="en-US" w:eastAsia="en-US"/>
              </w:rPr>
              <w:t>Atstovavimą</w:t>
            </w:r>
            <w:proofErr w:type="spellEnd"/>
            <w:r>
              <w:rPr>
                <w:kern w:val="3"/>
                <w:szCs w:val="24"/>
                <w:lang w:val="en-US" w:eastAsia="en-US"/>
              </w:rPr>
              <w:t xml:space="preserve"> </w:t>
            </w:r>
            <w:proofErr w:type="spellStart"/>
            <w:r>
              <w:rPr>
                <w:kern w:val="3"/>
                <w:szCs w:val="24"/>
                <w:lang w:val="en-US" w:eastAsia="en-US"/>
              </w:rPr>
              <w:t>patvirtinančio</w:t>
            </w:r>
            <w:proofErr w:type="spellEnd"/>
            <w:r>
              <w:rPr>
                <w:kern w:val="3"/>
                <w:szCs w:val="24"/>
                <w:lang w:val="en-US" w:eastAsia="en-US"/>
              </w:rPr>
              <w:t xml:space="preserve"> </w:t>
            </w:r>
            <w:proofErr w:type="spellStart"/>
            <w:r>
              <w:rPr>
                <w:kern w:val="3"/>
                <w:szCs w:val="24"/>
                <w:lang w:val="en-US" w:eastAsia="en-US"/>
              </w:rPr>
              <w:t>dokumento</w:t>
            </w:r>
            <w:proofErr w:type="spellEnd"/>
            <w:r>
              <w:rPr>
                <w:kern w:val="3"/>
                <w:szCs w:val="24"/>
                <w:lang w:val="en-US" w:eastAsia="en-US"/>
              </w:rPr>
              <w:t xml:space="preserve"> </w:t>
            </w:r>
            <w:proofErr w:type="spellStart"/>
            <w:r>
              <w:rPr>
                <w:kern w:val="3"/>
                <w:szCs w:val="24"/>
                <w:lang w:val="en-US" w:eastAsia="en-US"/>
              </w:rPr>
              <w:t>kopija</w:t>
            </w:r>
            <w:proofErr w:type="spellEnd"/>
            <w:r>
              <w:rPr>
                <w:kern w:val="3"/>
                <w:szCs w:val="24"/>
                <w:lang w:val="en-US" w:eastAsia="en-US"/>
              </w:rPr>
              <w:t>,</w:t>
            </w:r>
          </w:p>
        </w:tc>
        <w:tc>
          <w:tcPr>
            <w:tcW w:w="691" w:type="dxa"/>
            <w:tcBorders>
              <w:top w:val="nil"/>
              <w:left w:val="nil"/>
              <w:bottom w:val="single" w:sz="4" w:space="0" w:color="000000"/>
              <w:right w:val="nil"/>
            </w:tcBorders>
            <w:tcMar>
              <w:top w:w="0" w:type="dxa"/>
              <w:left w:w="108" w:type="dxa"/>
              <w:bottom w:w="0" w:type="dxa"/>
              <w:right w:w="108" w:type="dxa"/>
            </w:tcMar>
          </w:tcPr>
          <w:p w14:paraId="20D52765"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c>
          <w:tcPr>
            <w:tcW w:w="2692" w:type="dxa"/>
            <w:gridSpan w:val="3"/>
            <w:tcMar>
              <w:top w:w="0" w:type="dxa"/>
              <w:left w:w="108" w:type="dxa"/>
              <w:bottom w:w="0" w:type="dxa"/>
              <w:right w:w="108" w:type="dxa"/>
            </w:tcMar>
            <w:hideMark/>
          </w:tcPr>
          <w:p w14:paraId="2C5522F6"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roofErr w:type="spellStart"/>
            <w:r>
              <w:rPr>
                <w:kern w:val="3"/>
                <w:szCs w:val="24"/>
                <w:lang w:val="en-US" w:eastAsia="en-US"/>
              </w:rPr>
              <w:t>lapas</w:t>
            </w:r>
            <w:proofErr w:type="spellEnd"/>
            <w:r>
              <w:rPr>
                <w:kern w:val="3"/>
                <w:szCs w:val="24"/>
                <w:lang w:val="en-US" w:eastAsia="en-US"/>
              </w:rPr>
              <w:t xml:space="preserve"> (-ai, -ų).</w:t>
            </w:r>
          </w:p>
        </w:tc>
        <w:tc>
          <w:tcPr>
            <w:tcW w:w="693" w:type="dxa"/>
            <w:gridSpan w:val="2"/>
          </w:tcPr>
          <w:p w14:paraId="592B05F7" w14:textId="77777777" w:rsidR="00123071" w:rsidRDefault="00123071">
            <w:pPr>
              <w:widowControl w:val="0"/>
              <w:tabs>
                <w:tab w:val="left" w:pos="0"/>
              </w:tabs>
              <w:suppressAutoHyphens/>
              <w:overflowPunct w:val="0"/>
              <w:spacing w:line="276" w:lineRule="auto"/>
              <w:jc w:val="both"/>
              <w:textAlignment w:val="baseline"/>
              <w:rPr>
                <w:kern w:val="3"/>
                <w:szCs w:val="24"/>
                <w:lang w:val="en-US" w:eastAsia="en-US"/>
              </w:rPr>
            </w:pPr>
          </w:p>
        </w:tc>
      </w:tr>
    </w:tbl>
    <w:p w14:paraId="66A224E3" w14:textId="77777777" w:rsidR="00123071" w:rsidRDefault="00123071" w:rsidP="00123071"/>
    <w:p w14:paraId="756DFB38" w14:textId="77777777" w:rsidR="00123071" w:rsidRDefault="00123071" w:rsidP="00123071">
      <w:pPr>
        <w:widowControl w:val="0"/>
        <w:suppressAutoHyphens/>
        <w:overflowPunct w:val="0"/>
        <w:ind w:firstLine="567"/>
        <w:jc w:val="both"/>
        <w:textAlignment w:val="baseline"/>
        <w:outlineLvl w:val="1"/>
        <w:rPr>
          <w:rFonts w:ascii="Calibri" w:hAnsi="Calibri"/>
          <w:b/>
          <w:bCs/>
          <w:kern w:val="3"/>
          <w:sz w:val="22"/>
          <w:szCs w:val="22"/>
        </w:rPr>
      </w:pPr>
      <w:r>
        <w:rPr>
          <w:b/>
          <w:bCs/>
          <w:kern w:val="3"/>
          <w:szCs w:val="24"/>
        </w:rPr>
        <w:t xml:space="preserve">Patvirtinu, kad esu susipažinęs (-i) ir laikysiuosi Mažmeninės prekybos ir paslaugų teikimo </w:t>
      </w:r>
      <w:r>
        <w:rPr>
          <w:b/>
          <w:bCs/>
          <w:szCs w:val="24"/>
        </w:rPr>
        <w:t>Kalvarijos</w:t>
      </w:r>
      <w:r>
        <w:rPr>
          <w:b/>
          <w:bCs/>
          <w:kern w:val="3"/>
          <w:szCs w:val="24"/>
          <w:shd w:val="clear" w:color="auto" w:fill="FFFFFF"/>
        </w:rPr>
        <w:t xml:space="preserve"> savivaldybės viešosiose vietose, renginio metu taisyklių reikalavimų</w:t>
      </w:r>
      <w:r>
        <w:rPr>
          <w:b/>
          <w:bCs/>
          <w:kern w:val="3"/>
          <w:szCs w:val="24"/>
        </w:rPr>
        <w:t xml:space="preserve">. </w:t>
      </w:r>
    </w:p>
    <w:p w14:paraId="174B7C9F" w14:textId="77777777" w:rsidR="00123071" w:rsidRDefault="00123071" w:rsidP="00123071">
      <w:pPr>
        <w:widowControl w:val="0"/>
        <w:suppressAutoHyphens/>
        <w:overflowPunct w:val="0"/>
        <w:ind w:firstLine="567"/>
        <w:jc w:val="both"/>
        <w:textAlignment w:val="baseline"/>
        <w:rPr>
          <w:rFonts w:ascii="Calibri" w:hAnsi="Calibri"/>
          <w:kern w:val="3"/>
          <w:szCs w:val="24"/>
        </w:rPr>
      </w:pPr>
      <w:r>
        <w:rPr>
          <w:kern w:val="3"/>
          <w:szCs w:val="24"/>
        </w:rPr>
        <w:t xml:space="preserve">Patvirtinu, kad esu informuotas (-a), kad: </w:t>
      </w:r>
    </w:p>
    <w:p w14:paraId="45F89B2E" w14:textId="77777777" w:rsidR="00123071" w:rsidRDefault="00123071" w:rsidP="00123071">
      <w:pPr>
        <w:widowControl w:val="0"/>
        <w:numPr>
          <w:ilvl w:val="0"/>
          <w:numId w:val="1"/>
        </w:numPr>
        <w:suppressAutoHyphens/>
        <w:overflowPunct w:val="0"/>
        <w:jc w:val="both"/>
        <w:textAlignment w:val="baseline"/>
        <w:rPr>
          <w:kern w:val="3"/>
          <w:szCs w:val="24"/>
          <w:lang w:bidi="en-US"/>
        </w:rPr>
      </w:pPr>
      <w:r>
        <w:rPr>
          <w:kern w:val="3"/>
          <w:szCs w:val="24"/>
        </w:rPr>
        <w:t xml:space="preserve">Mano asmens duomenų valdytojas yra </w:t>
      </w:r>
      <w:r>
        <w:rPr>
          <w:szCs w:val="24"/>
        </w:rPr>
        <w:t>Kalvarijos</w:t>
      </w:r>
      <w:r>
        <w:rPr>
          <w:kern w:val="3"/>
          <w:szCs w:val="24"/>
        </w:rPr>
        <w:t xml:space="preserve"> savivaldybės administracija (juridinio asmens kodas 188751268, adresas: </w:t>
      </w:r>
      <w:hyperlink r:id="rId5" w:tgtFrame="_blank" w:history="1">
        <w:r>
          <w:rPr>
            <w:rStyle w:val="Hipersaitas"/>
            <w:rFonts w:eastAsiaTheme="majorEastAsia"/>
            <w:kern w:val="3"/>
            <w:szCs w:val="24"/>
          </w:rPr>
          <w:t>Laisvės g. 2, 69214 Kalvarija</w:t>
        </w:r>
      </w:hyperlink>
      <w:r>
        <w:rPr>
          <w:kern w:val="3"/>
          <w:szCs w:val="24"/>
        </w:rPr>
        <w:t xml:space="preserve">, tel. </w:t>
      </w:r>
      <w:hyperlink r:id="rId6" w:history="1">
        <w:r>
          <w:rPr>
            <w:rStyle w:val="Hipersaitas"/>
            <w:rFonts w:eastAsiaTheme="majorEastAsia"/>
          </w:rPr>
          <w:t>+370 648 09 009</w:t>
        </w:r>
      </w:hyperlink>
      <w:r>
        <w:rPr>
          <w:kern w:val="3"/>
          <w:szCs w:val="24"/>
        </w:rPr>
        <w:t xml:space="preserve">, el. p. </w:t>
      </w:r>
      <w:hyperlink r:id="rId7" w:history="1">
        <w:r>
          <w:rPr>
            <w:rStyle w:val="Hipersaitas"/>
            <w:rFonts w:eastAsiaTheme="majorEastAsia"/>
            <w:kern w:val="3"/>
            <w:szCs w:val="24"/>
          </w:rPr>
          <w:t>priimamasis</w:t>
        </w:r>
        <w:r>
          <w:rPr>
            <w:rStyle w:val="Hipersaitas"/>
            <w:rFonts w:eastAsiaTheme="majorEastAsia"/>
            <w:kern w:val="3"/>
            <w:szCs w:val="24"/>
            <w:lang w:bidi="en-US"/>
          </w:rPr>
          <w:t>@kalvarija.lt</w:t>
        </w:r>
      </w:hyperlink>
      <w:r>
        <w:rPr>
          <w:kern w:val="3"/>
          <w:szCs w:val="24"/>
          <w:lang w:bidi="en-US"/>
        </w:rPr>
        <w:t xml:space="preserve">); </w:t>
      </w:r>
    </w:p>
    <w:p w14:paraId="6D660F1F" w14:textId="77777777" w:rsidR="00123071" w:rsidRDefault="00123071" w:rsidP="00123071">
      <w:pPr>
        <w:widowControl w:val="0"/>
        <w:numPr>
          <w:ilvl w:val="0"/>
          <w:numId w:val="1"/>
        </w:numPr>
        <w:suppressAutoHyphens/>
        <w:overflowPunct w:val="0"/>
        <w:jc w:val="both"/>
        <w:textAlignment w:val="baseline"/>
        <w:rPr>
          <w:kern w:val="3"/>
          <w:szCs w:val="24"/>
        </w:rPr>
      </w:pPr>
      <w:r>
        <w:rPr>
          <w:kern w:val="3"/>
          <w:szCs w:val="24"/>
        </w:rPr>
        <w:t>Asmens duomenys tvarkomi siekiant išnagrinėti prašymą. Tvarkymo pagrindas – tvarkyti būtina, siekiant atlikti užduotį, vykdomą dėl viešojo intereso arba vykdant duomenų valdytojui pavestas viešosios valdžios funkcijas; duomenys Savivaldybės administracijos bus saugomi penkerius (5) metus ir gali būti teikiami tretiesiems asmenims, jeigu tai yra būtina šiam prašymui išnagrinėti ir asmenims, kurie turi teisę šiuos duomenis gauti teisės aktų nustatyta tvarka;</w:t>
      </w:r>
    </w:p>
    <w:p w14:paraId="7F5F092D" w14:textId="77777777" w:rsidR="00123071" w:rsidRDefault="00123071" w:rsidP="00123071">
      <w:pPr>
        <w:widowControl w:val="0"/>
        <w:numPr>
          <w:ilvl w:val="0"/>
          <w:numId w:val="1"/>
        </w:numPr>
        <w:suppressAutoHyphens/>
        <w:overflowPunct w:val="0"/>
        <w:jc w:val="both"/>
        <w:textAlignment w:val="baseline"/>
        <w:rPr>
          <w:kern w:val="3"/>
          <w:szCs w:val="24"/>
        </w:rPr>
      </w:pPr>
      <w:r>
        <w:rPr>
          <w:kern w:val="3"/>
          <w:szCs w:val="24"/>
        </w:rPr>
        <w:t>Privalau pateikti duomenis, kadangi priešingu atveju nebus galima išnagrinėti šios paraiškos ir (ar) suteikti paslaugos; turiu teisę kreiptis su prašymu susipažinti su asmens duomenimis, juos ištaisyti, ištrinti, apriboti jų tvarkymą, juos perkelti, taip pat teisę nesutikti su duomenų tvarkymu, pateikti skundą Valstybinei duomenų apsaugos inspekcijai.</w:t>
      </w:r>
    </w:p>
    <w:p w14:paraId="7BEFF95B" w14:textId="77777777" w:rsidR="00123071" w:rsidRDefault="00123071" w:rsidP="00123071">
      <w:pPr>
        <w:widowControl w:val="0"/>
        <w:suppressAutoHyphens/>
        <w:overflowPunct w:val="0"/>
        <w:ind w:firstLine="741"/>
        <w:jc w:val="both"/>
        <w:textAlignment w:val="baseline"/>
        <w:rPr>
          <w:kern w:val="3"/>
          <w:szCs w:val="24"/>
        </w:rPr>
      </w:pPr>
    </w:p>
    <w:p w14:paraId="403E1B8F" w14:textId="77777777" w:rsidR="00123071" w:rsidRDefault="00123071" w:rsidP="00123071">
      <w:pPr>
        <w:widowControl w:val="0"/>
        <w:suppressAutoHyphens/>
        <w:overflowPunct w:val="0"/>
        <w:ind w:firstLine="567"/>
        <w:jc w:val="both"/>
        <w:textAlignment w:val="baseline"/>
        <w:rPr>
          <w:rFonts w:ascii="Calibri" w:hAnsi="Calibri"/>
          <w:kern w:val="3"/>
          <w:szCs w:val="24"/>
        </w:rPr>
      </w:pPr>
      <w:r>
        <w:rPr>
          <w:kern w:val="3"/>
          <w:szCs w:val="24"/>
        </w:rPr>
        <w:t>Savivaldybės administracija įsipareigoja</w:t>
      </w:r>
      <w:r>
        <w:t xml:space="preserve"> tvarkyti ir naudoti asmens duomenis tik šios paraiškos pateikimo nagrinėjimo tikslu laikantis galiojančių LR teisės aktų ir 2016 m. balandžio 27 d. Europos  Parlamento ir Tarybos reglamento </w:t>
      </w:r>
      <w:hyperlink r:id="rId8" w:tgtFrame="_blank" w:history="1">
        <w:r>
          <w:rPr>
            <w:rStyle w:val="Hipersaitas"/>
            <w:rFonts w:eastAsiaTheme="majorEastAsia"/>
            <w:color w:val="auto"/>
          </w:rPr>
          <w:t>(ES) 2016/679</w:t>
        </w:r>
      </w:hyperlink>
      <w:r>
        <w:t xml:space="preserve"> dėl fizinių asmenų apsaugos tvarkant asmens duomenis ir dėl laisvo tokių duomenų judėjimo ir kuriuo panaikinama Direktyva </w:t>
      </w:r>
      <w:hyperlink r:id="rId9" w:tgtFrame="_blank" w:history="1">
        <w:r>
          <w:rPr>
            <w:rStyle w:val="Hipersaitas"/>
            <w:rFonts w:eastAsiaTheme="majorEastAsia"/>
            <w:color w:val="auto"/>
          </w:rPr>
          <w:t>95/46/EB</w:t>
        </w:r>
      </w:hyperlink>
      <w:r>
        <w:t xml:space="preserve"> reikalavimų, užtikrinant asmens duomenų konfidencialumą ir apsaugą.</w:t>
      </w:r>
    </w:p>
    <w:p w14:paraId="29B40E66" w14:textId="77777777" w:rsidR="00123071" w:rsidRDefault="00123071" w:rsidP="00123071">
      <w:pPr>
        <w:widowControl w:val="0"/>
        <w:tabs>
          <w:tab w:val="left" w:pos="7195"/>
        </w:tabs>
        <w:spacing w:line="200" w:lineRule="exact"/>
        <w:jc w:val="both"/>
        <w:rPr>
          <w:kern w:val="3"/>
          <w:szCs w:val="24"/>
        </w:rPr>
      </w:pPr>
      <w:r>
        <w:rPr>
          <w:kern w:val="3"/>
          <w:szCs w:val="24"/>
        </w:rPr>
        <w:t>________________________                                                       _________________________</w:t>
      </w:r>
    </w:p>
    <w:p w14:paraId="7B992389" w14:textId="77777777" w:rsidR="00123071" w:rsidRDefault="00123071" w:rsidP="00123071">
      <w:pPr>
        <w:widowControl w:val="0"/>
        <w:tabs>
          <w:tab w:val="left" w:pos="7195"/>
        </w:tabs>
        <w:spacing w:line="200" w:lineRule="exact"/>
        <w:jc w:val="both"/>
        <w:rPr>
          <w:kern w:val="3"/>
          <w:szCs w:val="24"/>
        </w:rPr>
      </w:pPr>
    </w:p>
    <w:p w14:paraId="3CF53FB9" w14:textId="77777777" w:rsidR="00123071" w:rsidRDefault="00123071" w:rsidP="00123071">
      <w:pPr>
        <w:widowControl w:val="0"/>
        <w:tabs>
          <w:tab w:val="left" w:pos="0"/>
        </w:tabs>
        <w:suppressAutoHyphens/>
        <w:overflowPunct w:val="0"/>
        <w:jc w:val="both"/>
        <w:textAlignment w:val="baseline"/>
        <w:rPr>
          <w:kern w:val="3"/>
          <w:szCs w:val="24"/>
        </w:rPr>
      </w:pPr>
      <w:r>
        <w:rPr>
          <w:kern w:val="3"/>
          <w:szCs w:val="24"/>
        </w:rPr>
        <w:t>Atsakymą pageidaučiau atsiimti:</w:t>
      </w:r>
    </w:p>
    <w:p w14:paraId="279A66EA" w14:textId="77777777" w:rsidR="00123071" w:rsidRDefault="00123071" w:rsidP="00123071">
      <w:pPr>
        <w:widowControl w:val="0"/>
        <w:tabs>
          <w:tab w:val="left" w:pos="0"/>
        </w:tabs>
        <w:suppressAutoHyphens/>
        <w:overflowPunct w:val="0"/>
        <w:jc w:val="both"/>
        <w:textAlignment w:val="baseline"/>
        <w:rPr>
          <w:kern w:val="3"/>
          <w:szCs w:val="24"/>
        </w:rPr>
      </w:pPr>
      <w:r>
        <w:rPr>
          <w:kern w:val="3"/>
          <w:sz w:val="36"/>
          <w:szCs w:val="36"/>
        </w:rPr>
        <w:t xml:space="preserve">□ </w:t>
      </w:r>
      <w:r>
        <w:rPr>
          <w:kern w:val="3"/>
          <w:szCs w:val="24"/>
        </w:rPr>
        <w:t>El. paštu</w:t>
      </w:r>
      <w:r>
        <w:rPr>
          <w:kern w:val="3"/>
          <w:szCs w:val="24"/>
        </w:rPr>
        <w:tab/>
      </w:r>
      <w:r>
        <w:rPr>
          <w:kern w:val="3"/>
          <w:szCs w:val="24"/>
        </w:rPr>
        <w:tab/>
      </w:r>
      <w:r>
        <w:rPr>
          <w:kern w:val="3"/>
          <w:szCs w:val="24"/>
        </w:rPr>
        <w:tab/>
      </w:r>
      <w:r>
        <w:rPr>
          <w:kern w:val="3"/>
          <w:szCs w:val="24"/>
        </w:rPr>
        <w:tab/>
      </w:r>
      <w:r>
        <w:rPr>
          <w:kern w:val="3"/>
          <w:szCs w:val="24"/>
        </w:rPr>
        <w:tab/>
      </w:r>
      <w:r>
        <w:rPr>
          <w:kern w:val="3"/>
          <w:szCs w:val="24"/>
        </w:rPr>
        <w:tab/>
      </w:r>
      <w:r>
        <w:rPr>
          <w:kern w:val="3"/>
          <w:szCs w:val="24"/>
        </w:rPr>
        <w:tab/>
        <w:t xml:space="preserve">                   </w:t>
      </w:r>
    </w:p>
    <w:p w14:paraId="696AD627" w14:textId="77777777" w:rsidR="00123071" w:rsidRDefault="00123071" w:rsidP="00123071">
      <w:pPr>
        <w:widowControl w:val="0"/>
        <w:tabs>
          <w:tab w:val="left" w:pos="0"/>
        </w:tabs>
        <w:suppressAutoHyphens/>
        <w:overflowPunct w:val="0"/>
        <w:jc w:val="both"/>
        <w:textAlignment w:val="baseline"/>
        <w:rPr>
          <w:kern w:val="3"/>
          <w:szCs w:val="24"/>
        </w:rPr>
      </w:pPr>
      <w:r>
        <w:rPr>
          <w:kern w:val="3"/>
          <w:sz w:val="36"/>
          <w:szCs w:val="36"/>
        </w:rPr>
        <w:t xml:space="preserve">□ </w:t>
      </w:r>
      <w:r>
        <w:rPr>
          <w:kern w:val="3"/>
          <w:szCs w:val="24"/>
        </w:rPr>
        <w:t>Pašto siunta</w:t>
      </w:r>
    </w:p>
    <w:p w14:paraId="42A68A62" w14:textId="77777777" w:rsidR="00123071" w:rsidRDefault="00123071" w:rsidP="00123071">
      <w:pPr>
        <w:widowControl w:val="0"/>
        <w:tabs>
          <w:tab w:val="left" w:pos="0"/>
        </w:tabs>
        <w:suppressAutoHyphens/>
        <w:overflowPunct w:val="0"/>
        <w:jc w:val="both"/>
        <w:textAlignment w:val="baseline"/>
        <w:rPr>
          <w:kern w:val="3"/>
          <w:szCs w:val="24"/>
        </w:rPr>
      </w:pPr>
    </w:p>
    <w:tbl>
      <w:tblPr>
        <w:tblW w:w="9639" w:type="dxa"/>
        <w:tblInd w:w="108" w:type="dxa"/>
        <w:tblCellMar>
          <w:left w:w="10" w:type="dxa"/>
          <w:right w:w="10" w:type="dxa"/>
        </w:tblCellMar>
        <w:tblLook w:val="04A0" w:firstRow="1" w:lastRow="0" w:firstColumn="1" w:lastColumn="0" w:noHBand="0" w:noVBand="1"/>
      </w:tblPr>
      <w:tblGrid>
        <w:gridCol w:w="2835"/>
        <w:gridCol w:w="999"/>
        <w:gridCol w:w="1553"/>
        <w:gridCol w:w="850"/>
        <w:gridCol w:w="3402"/>
      </w:tblGrid>
      <w:tr w:rsidR="00123071" w14:paraId="6EA7CECF" w14:textId="77777777">
        <w:tc>
          <w:tcPr>
            <w:tcW w:w="2835" w:type="dxa"/>
            <w:tcBorders>
              <w:top w:val="nil"/>
              <w:left w:val="nil"/>
              <w:bottom w:val="single" w:sz="4" w:space="0" w:color="000000"/>
              <w:right w:val="nil"/>
            </w:tcBorders>
            <w:tcMar>
              <w:top w:w="0" w:type="dxa"/>
              <w:left w:w="108" w:type="dxa"/>
              <w:bottom w:w="0" w:type="dxa"/>
              <w:right w:w="108" w:type="dxa"/>
            </w:tcMar>
          </w:tcPr>
          <w:p w14:paraId="0A17A0E1" w14:textId="77777777" w:rsidR="00123071" w:rsidRDefault="00123071">
            <w:pPr>
              <w:widowControl w:val="0"/>
              <w:tabs>
                <w:tab w:val="left" w:pos="1247"/>
              </w:tabs>
              <w:suppressAutoHyphens/>
              <w:overflowPunct w:val="0"/>
              <w:spacing w:line="276" w:lineRule="auto"/>
              <w:jc w:val="both"/>
              <w:textAlignment w:val="baseline"/>
              <w:rPr>
                <w:kern w:val="3"/>
                <w:szCs w:val="24"/>
                <w:lang w:val="en-US" w:eastAsia="en-US"/>
              </w:rPr>
            </w:pPr>
          </w:p>
        </w:tc>
        <w:tc>
          <w:tcPr>
            <w:tcW w:w="999" w:type="dxa"/>
            <w:tcMar>
              <w:top w:w="0" w:type="dxa"/>
              <w:left w:w="108" w:type="dxa"/>
              <w:bottom w:w="0" w:type="dxa"/>
              <w:right w:w="108" w:type="dxa"/>
            </w:tcMar>
          </w:tcPr>
          <w:p w14:paraId="478391F5" w14:textId="77777777" w:rsidR="00123071" w:rsidRDefault="00123071">
            <w:pPr>
              <w:widowControl w:val="0"/>
              <w:tabs>
                <w:tab w:val="left" w:pos="1247"/>
              </w:tabs>
              <w:suppressAutoHyphens/>
              <w:overflowPunct w:val="0"/>
              <w:spacing w:line="276" w:lineRule="auto"/>
              <w:jc w:val="both"/>
              <w:textAlignment w:val="baseline"/>
              <w:rPr>
                <w:kern w:val="3"/>
                <w:szCs w:val="24"/>
                <w:lang w:val="en-US" w:eastAsia="en-US"/>
              </w:rPr>
            </w:pPr>
          </w:p>
        </w:tc>
        <w:tc>
          <w:tcPr>
            <w:tcW w:w="1553" w:type="dxa"/>
            <w:tcBorders>
              <w:top w:val="nil"/>
              <w:left w:val="nil"/>
              <w:bottom w:val="single" w:sz="4" w:space="0" w:color="000000"/>
              <w:right w:val="nil"/>
            </w:tcBorders>
            <w:tcMar>
              <w:top w:w="0" w:type="dxa"/>
              <w:left w:w="108" w:type="dxa"/>
              <w:bottom w:w="0" w:type="dxa"/>
              <w:right w:w="108" w:type="dxa"/>
            </w:tcMar>
          </w:tcPr>
          <w:p w14:paraId="1D834304" w14:textId="77777777" w:rsidR="00123071" w:rsidRDefault="00123071">
            <w:pPr>
              <w:widowControl w:val="0"/>
              <w:tabs>
                <w:tab w:val="left" w:pos="1247"/>
              </w:tabs>
              <w:suppressAutoHyphens/>
              <w:overflowPunct w:val="0"/>
              <w:spacing w:line="276" w:lineRule="auto"/>
              <w:jc w:val="both"/>
              <w:textAlignment w:val="baseline"/>
              <w:rPr>
                <w:kern w:val="3"/>
                <w:szCs w:val="24"/>
                <w:lang w:val="en-US" w:eastAsia="en-US"/>
              </w:rPr>
            </w:pPr>
          </w:p>
        </w:tc>
        <w:tc>
          <w:tcPr>
            <w:tcW w:w="850" w:type="dxa"/>
            <w:tcMar>
              <w:top w:w="0" w:type="dxa"/>
              <w:left w:w="108" w:type="dxa"/>
              <w:bottom w:w="0" w:type="dxa"/>
              <w:right w:w="108" w:type="dxa"/>
            </w:tcMar>
          </w:tcPr>
          <w:p w14:paraId="4FAEB037" w14:textId="77777777" w:rsidR="00123071" w:rsidRDefault="00123071">
            <w:pPr>
              <w:widowControl w:val="0"/>
              <w:tabs>
                <w:tab w:val="left" w:pos="1247"/>
              </w:tabs>
              <w:suppressAutoHyphens/>
              <w:overflowPunct w:val="0"/>
              <w:spacing w:line="276" w:lineRule="auto"/>
              <w:jc w:val="both"/>
              <w:textAlignment w:val="baseline"/>
              <w:rPr>
                <w:kern w:val="3"/>
                <w:szCs w:val="24"/>
                <w:lang w:val="en-US" w:eastAsia="en-US"/>
              </w:rPr>
            </w:pPr>
          </w:p>
        </w:tc>
        <w:tc>
          <w:tcPr>
            <w:tcW w:w="3402" w:type="dxa"/>
            <w:tcBorders>
              <w:top w:val="nil"/>
              <w:left w:val="nil"/>
              <w:bottom w:val="single" w:sz="4" w:space="0" w:color="000000"/>
              <w:right w:val="nil"/>
            </w:tcBorders>
            <w:tcMar>
              <w:top w:w="0" w:type="dxa"/>
              <w:left w:w="108" w:type="dxa"/>
              <w:bottom w:w="0" w:type="dxa"/>
              <w:right w:w="108" w:type="dxa"/>
            </w:tcMar>
          </w:tcPr>
          <w:p w14:paraId="7BAB1DEC" w14:textId="77777777" w:rsidR="00123071" w:rsidRDefault="00123071">
            <w:pPr>
              <w:widowControl w:val="0"/>
              <w:tabs>
                <w:tab w:val="left" w:pos="1247"/>
              </w:tabs>
              <w:suppressAutoHyphens/>
              <w:overflowPunct w:val="0"/>
              <w:spacing w:line="276" w:lineRule="auto"/>
              <w:jc w:val="both"/>
              <w:textAlignment w:val="baseline"/>
              <w:rPr>
                <w:kern w:val="3"/>
                <w:szCs w:val="24"/>
                <w:lang w:val="en-US" w:eastAsia="en-US"/>
              </w:rPr>
            </w:pPr>
          </w:p>
        </w:tc>
      </w:tr>
      <w:tr w:rsidR="00123071" w14:paraId="1F78FE60" w14:textId="77777777">
        <w:tc>
          <w:tcPr>
            <w:tcW w:w="2835" w:type="dxa"/>
            <w:tcBorders>
              <w:top w:val="single" w:sz="4" w:space="0" w:color="000000"/>
              <w:left w:val="nil"/>
              <w:bottom w:val="nil"/>
              <w:right w:val="nil"/>
            </w:tcBorders>
            <w:tcMar>
              <w:top w:w="0" w:type="dxa"/>
              <w:left w:w="108" w:type="dxa"/>
              <w:bottom w:w="0" w:type="dxa"/>
              <w:right w:w="108" w:type="dxa"/>
            </w:tcMar>
          </w:tcPr>
          <w:p w14:paraId="36B5C094" w14:textId="77777777" w:rsidR="00123071" w:rsidRDefault="00123071">
            <w:pPr>
              <w:widowControl w:val="0"/>
              <w:tabs>
                <w:tab w:val="left" w:pos="1247"/>
              </w:tabs>
              <w:suppressAutoHyphens/>
              <w:overflowPunct w:val="0"/>
              <w:spacing w:line="276" w:lineRule="auto"/>
              <w:textAlignment w:val="baseline"/>
              <w:rPr>
                <w:kern w:val="3"/>
                <w:szCs w:val="24"/>
                <w:vertAlign w:val="superscript"/>
                <w:lang w:val="en-US" w:eastAsia="en-US"/>
              </w:rPr>
            </w:pPr>
          </w:p>
        </w:tc>
        <w:tc>
          <w:tcPr>
            <w:tcW w:w="999" w:type="dxa"/>
            <w:tcMar>
              <w:top w:w="0" w:type="dxa"/>
              <w:left w:w="108" w:type="dxa"/>
              <w:bottom w:w="0" w:type="dxa"/>
              <w:right w:w="108" w:type="dxa"/>
            </w:tcMar>
          </w:tcPr>
          <w:p w14:paraId="75A9BE76" w14:textId="77777777" w:rsidR="00123071" w:rsidRDefault="00123071">
            <w:pPr>
              <w:widowControl w:val="0"/>
              <w:tabs>
                <w:tab w:val="left" w:pos="1247"/>
              </w:tabs>
              <w:suppressAutoHyphens/>
              <w:overflowPunct w:val="0"/>
              <w:spacing w:line="276" w:lineRule="auto"/>
              <w:jc w:val="both"/>
              <w:textAlignment w:val="baseline"/>
              <w:rPr>
                <w:kern w:val="3"/>
                <w:szCs w:val="24"/>
                <w:vertAlign w:val="superscript"/>
                <w:lang w:val="en-US" w:eastAsia="en-US"/>
              </w:rPr>
            </w:pPr>
          </w:p>
        </w:tc>
        <w:tc>
          <w:tcPr>
            <w:tcW w:w="1553" w:type="dxa"/>
            <w:tcBorders>
              <w:top w:val="single" w:sz="4" w:space="0" w:color="000000"/>
              <w:left w:val="nil"/>
              <w:bottom w:val="nil"/>
              <w:right w:val="nil"/>
            </w:tcBorders>
            <w:tcMar>
              <w:top w:w="0" w:type="dxa"/>
              <w:left w:w="108" w:type="dxa"/>
              <w:bottom w:w="0" w:type="dxa"/>
              <w:right w:w="108" w:type="dxa"/>
            </w:tcMar>
            <w:hideMark/>
          </w:tcPr>
          <w:p w14:paraId="0BFCA6C3" w14:textId="77777777" w:rsidR="00123071" w:rsidRDefault="00123071">
            <w:pPr>
              <w:widowControl w:val="0"/>
              <w:tabs>
                <w:tab w:val="left" w:pos="1247"/>
              </w:tabs>
              <w:suppressAutoHyphens/>
              <w:overflowPunct w:val="0"/>
              <w:spacing w:line="276" w:lineRule="auto"/>
              <w:textAlignment w:val="baseline"/>
              <w:rPr>
                <w:kern w:val="3"/>
                <w:szCs w:val="24"/>
                <w:vertAlign w:val="superscript"/>
                <w:lang w:val="en-US" w:eastAsia="en-US"/>
              </w:rPr>
            </w:pPr>
            <w:r>
              <w:rPr>
                <w:kern w:val="3"/>
                <w:szCs w:val="24"/>
                <w:vertAlign w:val="superscript"/>
                <w:lang w:val="en-US" w:eastAsia="en-US"/>
              </w:rPr>
              <w:t xml:space="preserve">        (</w:t>
            </w:r>
            <w:proofErr w:type="spellStart"/>
            <w:r>
              <w:rPr>
                <w:kern w:val="3"/>
                <w:szCs w:val="24"/>
                <w:vertAlign w:val="superscript"/>
                <w:lang w:val="en-US" w:eastAsia="en-US"/>
              </w:rPr>
              <w:t>parašas</w:t>
            </w:r>
            <w:proofErr w:type="spellEnd"/>
            <w:r>
              <w:rPr>
                <w:kern w:val="3"/>
                <w:szCs w:val="24"/>
                <w:vertAlign w:val="superscript"/>
                <w:lang w:val="en-US" w:eastAsia="en-US"/>
              </w:rPr>
              <w:t>)</w:t>
            </w:r>
          </w:p>
        </w:tc>
        <w:tc>
          <w:tcPr>
            <w:tcW w:w="850" w:type="dxa"/>
            <w:tcMar>
              <w:top w:w="0" w:type="dxa"/>
              <w:left w:w="108" w:type="dxa"/>
              <w:bottom w:w="0" w:type="dxa"/>
              <w:right w:w="108" w:type="dxa"/>
            </w:tcMar>
          </w:tcPr>
          <w:p w14:paraId="76963DE9" w14:textId="77777777" w:rsidR="00123071" w:rsidRDefault="00123071">
            <w:pPr>
              <w:widowControl w:val="0"/>
              <w:tabs>
                <w:tab w:val="left" w:pos="1247"/>
              </w:tabs>
              <w:suppressAutoHyphens/>
              <w:overflowPunct w:val="0"/>
              <w:spacing w:line="276" w:lineRule="auto"/>
              <w:jc w:val="both"/>
              <w:textAlignment w:val="baseline"/>
              <w:rPr>
                <w:kern w:val="3"/>
                <w:szCs w:val="24"/>
                <w:vertAlign w:val="superscript"/>
                <w:lang w:val="en-US" w:eastAsia="en-US"/>
              </w:rPr>
            </w:pPr>
          </w:p>
        </w:tc>
        <w:tc>
          <w:tcPr>
            <w:tcW w:w="3402" w:type="dxa"/>
            <w:tcBorders>
              <w:top w:val="single" w:sz="4" w:space="0" w:color="000000"/>
              <w:left w:val="nil"/>
              <w:bottom w:val="nil"/>
              <w:right w:val="nil"/>
            </w:tcBorders>
            <w:tcMar>
              <w:top w:w="0" w:type="dxa"/>
              <w:left w:w="108" w:type="dxa"/>
              <w:bottom w:w="0" w:type="dxa"/>
              <w:right w:w="108" w:type="dxa"/>
            </w:tcMar>
            <w:hideMark/>
          </w:tcPr>
          <w:p w14:paraId="7CD200E3" w14:textId="77777777" w:rsidR="00123071" w:rsidRDefault="00123071">
            <w:pPr>
              <w:widowControl w:val="0"/>
              <w:tabs>
                <w:tab w:val="left" w:pos="1247"/>
              </w:tabs>
              <w:suppressAutoHyphens/>
              <w:overflowPunct w:val="0"/>
              <w:spacing w:line="276" w:lineRule="auto"/>
              <w:textAlignment w:val="baseline"/>
              <w:rPr>
                <w:kern w:val="3"/>
                <w:szCs w:val="24"/>
                <w:vertAlign w:val="superscript"/>
                <w:lang w:val="en-US" w:eastAsia="en-US"/>
              </w:rPr>
            </w:pPr>
            <w:r>
              <w:rPr>
                <w:kern w:val="3"/>
                <w:szCs w:val="24"/>
                <w:vertAlign w:val="superscript"/>
                <w:lang w:val="en-US" w:eastAsia="en-US"/>
              </w:rPr>
              <w:t xml:space="preserve">                           (</w:t>
            </w:r>
            <w:proofErr w:type="spellStart"/>
            <w:r>
              <w:rPr>
                <w:kern w:val="3"/>
                <w:szCs w:val="24"/>
                <w:vertAlign w:val="superscript"/>
                <w:lang w:val="en-US" w:eastAsia="en-US"/>
              </w:rPr>
              <w:t>vardas</w:t>
            </w:r>
            <w:proofErr w:type="spellEnd"/>
            <w:r>
              <w:rPr>
                <w:kern w:val="3"/>
                <w:szCs w:val="24"/>
                <w:vertAlign w:val="superscript"/>
                <w:lang w:val="en-US" w:eastAsia="en-US"/>
              </w:rPr>
              <w:t xml:space="preserve">, </w:t>
            </w:r>
            <w:proofErr w:type="spellStart"/>
            <w:r>
              <w:rPr>
                <w:kern w:val="3"/>
                <w:szCs w:val="24"/>
                <w:vertAlign w:val="superscript"/>
                <w:lang w:val="en-US" w:eastAsia="en-US"/>
              </w:rPr>
              <w:t>pavardė</w:t>
            </w:r>
            <w:proofErr w:type="spellEnd"/>
            <w:r>
              <w:rPr>
                <w:kern w:val="3"/>
                <w:szCs w:val="24"/>
                <w:vertAlign w:val="superscript"/>
                <w:lang w:val="en-US" w:eastAsia="en-US"/>
              </w:rPr>
              <w:t>)</w:t>
            </w:r>
          </w:p>
        </w:tc>
      </w:tr>
    </w:tbl>
    <w:p w14:paraId="7FC370BA" w14:textId="77777777" w:rsidR="00123071" w:rsidRDefault="00123071" w:rsidP="00123071">
      <w:pPr>
        <w:widowControl w:val="0"/>
        <w:suppressAutoHyphens/>
        <w:overflowPunct w:val="0"/>
        <w:textAlignment w:val="baseline"/>
        <w:rPr>
          <w:rFonts w:ascii="Calibri" w:hAnsi="Calibri"/>
          <w:kern w:val="3"/>
          <w:szCs w:val="24"/>
        </w:rPr>
      </w:pPr>
    </w:p>
    <w:p w14:paraId="07C89732" w14:textId="77777777" w:rsidR="00123071" w:rsidRDefault="00123071" w:rsidP="00123071">
      <w:pPr>
        <w:spacing w:line="276" w:lineRule="auto"/>
        <w:rPr>
          <w:szCs w:val="24"/>
        </w:rPr>
      </w:pPr>
      <w:r>
        <w:rPr>
          <w:szCs w:val="24"/>
        </w:rPr>
        <w:t xml:space="preserve">SUDERINTA:    </w:t>
      </w:r>
    </w:p>
    <w:p w14:paraId="355D03F3" w14:textId="77777777" w:rsidR="00123071" w:rsidRDefault="00123071" w:rsidP="00123071">
      <w:pPr>
        <w:spacing w:line="276" w:lineRule="auto"/>
        <w:rPr>
          <w:szCs w:val="24"/>
        </w:rPr>
      </w:pPr>
      <w:r>
        <w:rPr>
          <w:szCs w:val="24"/>
        </w:rPr>
        <w:t>_______________________________________________________________________________</w:t>
      </w:r>
    </w:p>
    <w:p w14:paraId="4C6D5040" w14:textId="77777777" w:rsidR="00123071" w:rsidRDefault="00123071" w:rsidP="00123071">
      <w:pPr>
        <w:spacing w:line="276" w:lineRule="auto"/>
        <w:jc w:val="center"/>
        <w:rPr>
          <w:sz w:val="18"/>
          <w:szCs w:val="18"/>
        </w:rPr>
      </w:pPr>
      <w:r>
        <w:rPr>
          <w:sz w:val="18"/>
          <w:szCs w:val="18"/>
        </w:rPr>
        <w:t>(Renginio organizatorius, pareigos, vardas, pavardė, parašas, data)</w:t>
      </w:r>
    </w:p>
    <w:p w14:paraId="18AC9253" w14:textId="77777777" w:rsidR="00123071" w:rsidRDefault="00123071" w:rsidP="00123071">
      <w:pPr>
        <w:spacing w:line="276" w:lineRule="auto"/>
        <w:jc w:val="center"/>
        <w:rPr>
          <w:sz w:val="18"/>
          <w:szCs w:val="18"/>
        </w:rPr>
      </w:pPr>
    </w:p>
    <w:p w14:paraId="2F764349" w14:textId="77777777" w:rsidR="00123071" w:rsidRDefault="00123071" w:rsidP="00123071">
      <w:pPr>
        <w:spacing w:line="276" w:lineRule="auto"/>
        <w:jc w:val="center"/>
        <w:rPr>
          <w:sz w:val="18"/>
          <w:szCs w:val="18"/>
        </w:rPr>
      </w:pPr>
      <w:r>
        <w:rPr>
          <w:sz w:val="18"/>
          <w:szCs w:val="18"/>
        </w:rPr>
        <w:t xml:space="preserve">________________________________                 </w:t>
      </w:r>
    </w:p>
    <w:p w14:paraId="0778FA96" w14:textId="77777777" w:rsidR="001D3E9E" w:rsidRDefault="001D3E9E"/>
    <w:sectPr w:rsidR="001D3E9E" w:rsidSect="00123071">
      <w:pgSz w:w="11906" w:h="16838"/>
      <w:pgMar w:top="1077" w:right="567" w:bottom="737" w:left="164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171A"/>
    <w:multiLevelType w:val="hybridMultilevel"/>
    <w:tmpl w:val="9A88D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27462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71"/>
    <w:rsid w:val="00123071"/>
    <w:rsid w:val="001D3E9E"/>
    <w:rsid w:val="0078242B"/>
    <w:rsid w:val="00EF7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224D"/>
  <w15:chartTrackingRefBased/>
  <w15:docId w15:val="{C622021B-54BF-4595-8220-B701A468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071"/>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123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3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30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30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30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30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30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30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30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30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30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30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30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30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30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30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30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30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307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30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30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30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30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3071"/>
    <w:rPr>
      <w:i/>
      <w:iCs/>
      <w:color w:val="404040" w:themeColor="text1" w:themeTint="BF"/>
    </w:rPr>
  </w:style>
  <w:style w:type="paragraph" w:styleId="Sraopastraipa">
    <w:name w:val="List Paragraph"/>
    <w:basedOn w:val="prastasis"/>
    <w:uiPriority w:val="34"/>
    <w:qFormat/>
    <w:rsid w:val="00123071"/>
    <w:pPr>
      <w:ind w:left="720"/>
      <w:contextualSpacing/>
    </w:pPr>
  </w:style>
  <w:style w:type="character" w:styleId="Rykuspabraukimas">
    <w:name w:val="Intense Emphasis"/>
    <w:basedOn w:val="Numatytasispastraiposriftas"/>
    <w:uiPriority w:val="21"/>
    <w:qFormat/>
    <w:rsid w:val="00123071"/>
    <w:rPr>
      <w:i/>
      <w:iCs/>
      <w:color w:val="0F4761" w:themeColor="accent1" w:themeShade="BF"/>
    </w:rPr>
  </w:style>
  <w:style w:type="paragraph" w:styleId="Iskirtacitata">
    <w:name w:val="Intense Quote"/>
    <w:basedOn w:val="prastasis"/>
    <w:next w:val="prastasis"/>
    <w:link w:val="IskirtacitataDiagrama"/>
    <w:uiPriority w:val="30"/>
    <w:qFormat/>
    <w:rsid w:val="00123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3071"/>
    <w:rPr>
      <w:i/>
      <w:iCs/>
      <w:color w:val="0F4761" w:themeColor="accent1" w:themeShade="BF"/>
    </w:rPr>
  </w:style>
  <w:style w:type="character" w:styleId="Rykinuoroda">
    <w:name w:val="Intense Reference"/>
    <w:basedOn w:val="Numatytasispastraiposriftas"/>
    <w:uiPriority w:val="32"/>
    <w:qFormat/>
    <w:rsid w:val="00123071"/>
    <w:rPr>
      <w:b/>
      <w:bCs/>
      <w:smallCaps/>
      <w:color w:val="0F4761" w:themeColor="accent1" w:themeShade="BF"/>
      <w:spacing w:val="5"/>
    </w:rPr>
  </w:style>
  <w:style w:type="character" w:styleId="Hipersaitas">
    <w:name w:val="Hyperlink"/>
    <w:uiPriority w:val="99"/>
    <w:semiHidden/>
    <w:unhideWhenUsed/>
    <w:rsid w:val="00123071"/>
    <w:rPr>
      <w:color w:val="0563C1"/>
      <w:u w:val="single"/>
    </w:rPr>
  </w:style>
  <w:style w:type="paragraph" w:styleId="Betarp">
    <w:name w:val="No Spacing"/>
    <w:uiPriority w:val="1"/>
    <w:qFormat/>
    <w:rsid w:val="00123071"/>
    <w:pPr>
      <w:spacing w:after="0" w:line="240" w:lineRule="auto"/>
    </w:pPr>
    <w:rPr>
      <w:rFonts w:ascii="Times New Roman" w:eastAsia="Times New Roman" w:hAnsi="Times New Roman" w:cs="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3" Type="http://schemas.openxmlformats.org/officeDocument/2006/relationships/settings" Target="settings.xml"/><Relationship Id="rId7" Type="http://schemas.openxmlformats.org/officeDocument/2006/relationships/hyperlink" Target="mailto:priimamasis@kalvar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0%20648%2009%20009" TargetMode="External"/><Relationship Id="rId11" Type="http://schemas.openxmlformats.org/officeDocument/2006/relationships/theme" Target="theme/theme1.xml"/><Relationship Id="rId5" Type="http://schemas.openxmlformats.org/officeDocument/2006/relationships/hyperlink" Target="https://www.kalvarija.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3477</Words>
  <Characters>1982</Characters>
  <Application>Microsoft Office Word</Application>
  <DocSecurity>0</DocSecurity>
  <Lines>16</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Abraitienė</dc:creator>
  <cp:keywords/>
  <dc:description/>
  <cp:lastModifiedBy>Irena Abraitienė</cp:lastModifiedBy>
  <cp:revision>1</cp:revision>
  <dcterms:created xsi:type="dcterms:W3CDTF">2026-02-18T12:34:00Z</dcterms:created>
  <dcterms:modified xsi:type="dcterms:W3CDTF">2026-02-18T12:37:00Z</dcterms:modified>
</cp:coreProperties>
</file>